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A0" w:firstRow="1" w:lastRow="0" w:firstColumn="1" w:lastColumn="0" w:noHBand="0" w:noVBand="0"/>
      </w:tblPr>
      <w:tblGrid>
        <w:gridCol w:w="5148"/>
        <w:gridCol w:w="2520"/>
        <w:gridCol w:w="90"/>
        <w:gridCol w:w="3258"/>
      </w:tblGrid>
      <w:tr w:rsidR="00832934" w:rsidRPr="00D409B2" w:rsidTr="00171645">
        <w:trPr>
          <w:trHeight w:val="468"/>
        </w:trPr>
        <w:tc>
          <w:tcPr>
            <w:tcW w:w="5148" w:type="dxa"/>
            <w:shd w:val="clear" w:color="auto" w:fill="548DD4"/>
            <w:vAlign w:val="center"/>
          </w:tcPr>
          <w:p w:rsidR="00832934" w:rsidRPr="00D409B2" w:rsidRDefault="00571B6E" w:rsidP="00171645">
            <w:pPr>
              <w:spacing w:after="0" w:line="320" w:lineRule="atLeast"/>
              <w:rPr>
                <w:rFonts w:ascii="Arial" w:hAnsi="Arial" w:cs="Arial"/>
                <w:b/>
                <w:color w:val="FFFFFF"/>
                <w:sz w:val="20"/>
                <w:szCs w:val="20"/>
              </w:rPr>
            </w:pPr>
            <w:r w:rsidRPr="00D409B2">
              <w:rPr>
                <w:rFonts w:ascii="Arial" w:hAnsi="Arial" w:cs="Arial"/>
                <w:b/>
                <w:color w:val="FFFFFF"/>
                <w:sz w:val="20"/>
                <w:szCs w:val="20"/>
              </w:rPr>
              <w:t>Unit 2</w:t>
            </w:r>
            <w:r w:rsidR="00832934" w:rsidRPr="00D409B2">
              <w:rPr>
                <w:rFonts w:ascii="Arial" w:hAnsi="Arial" w:cs="Arial"/>
                <w:b/>
                <w:color w:val="FFFFFF"/>
                <w:sz w:val="20"/>
                <w:szCs w:val="20"/>
              </w:rPr>
              <w:t xml:space="preserve">:  </w:t>
            </w:r>
            <w:r w:rsidRPr="00D409B2">
              <w:rPr>
                <w:rFonts w:ascii="Arial" w:hAnsi="Arial" w:cs="Arial"/>
                <w:b/>
                <w:color w:val="FFFFFF"/>
                <w:sz w:val="20"/>
                <w:szCs w:val="20"/>
              </w:rPr>
              <w:t>For Loops</w:t>
            </w:r>
          </w:p>
        </w:tc>
        <w:tc>
          <w:tcPr>
            <w:tcW w:w="5868" w:type="dxa"/>
            <w:gridSpan w:val="3"/>
            <w:shd w:val="clear" w:color="auto" w:fill="548DD4"/>
            <w:vAlign w:val="center"/>
          </w:tcPr>
          <w:p w:rsidR="00832934" w:rsidRPr="00D409B2" w:rsidRDefault="002E2D0E" w:rsidP="00171645">
            <w:pPr>
              <w:spacing w:after="0" w:line="320" w:lineRule="atLeast"/>
              <w:jc w:val="right"/>
              <w:rPr>
                <w:rFonts w:ascii="Arial" w:hAnsi="Arial" w:cs="Arial"/>
                <w:b/>
                <w:color w:val="FFFFFF"/>
                <w:sz w:val="20"/>
                <w:szCs w:val="20"/>
              </w:rPr>
            </w:pPr>
            <w:r w:rsidRPr="00D409B2">
              <w:rPr>
                <w:rFonts w:ascii="Arial" w:hAnsi="Arial" w:cs="Arial"/>
                <w:b/>
                <w:color w:val="FFFFFF"/>
                <w:sz w:val="20"/>
                <w:szCs w:val="20"/>
              </w:rPr>
              <w:t>Skill Builder</w:t>
            </w:r>
            <w:r w:rsidR="008A7ADA" w:rsidRPr="00D409B2">
              <w:rPr>
                <w:rFonts w:ascii="Arial" w:hAnsi="Arial" w:cs="Arial"/>
                <w:b/>
                <w:color w:val="FFFFFF"/>
                <w:sz w:val="20"/>
                <w:szCs w:val="20"/>
              </w:rPr>
              <w:t xml:space="preserve"> 3</w:t>
            </w:r>
            <w:r w:rsidR="00A97977" w:rsidRPr="00D409B2">
              <w:rPr>
                <w:rFonts w:ascii="Arial" w:hAnsi="Arial" w:cs="Arial"/>
                <w:b/>
                <w:color w:val="FFFFFF"/>
                <w:sz w:val="20"/>
                <w:szCs w:val="20"/>
              </w:rPr>
              <w:t>:</w:t>
            </w:r>
            <w:r w:rsidR="0088274E" w:rsidRPr="00D409B2">
              <w:rPr>
                <w:rFonts w:ascii="Arial" w:hAnsi="Arial" w:cs="Arial"/>
                <w:b/>
                <w:color w:val="FFFFFF"/>
                <w:sz w:val="20"/>
                <w:szCs w:val="20"/>
              </w:rPr>
              <w:t xml:space="preserve"> </w:t>
            </w:r>
            <w:r w:rsidR="00571B6E" w:rsidRPr="00D409B2">
              <w:rPr>
                <w:rFonts w:ascii="Arial" w:hAnsi="Arial" w:cs="Arial"/>
                <w:b/>
                <w:color w:val="FFFFFF"/>
                <w:sz w:val="20"/>
                <w:szCs w:val="20"/>
              </w:rPr>
              <w:t>Loop through the musical notes</w:t>
            </w:r>
            <w:r w:rsidR="00A97977" w:rsidRPr="00D409B2">
              <w:rPr>
                <w:rFonts w:ascii="Arial" w:hAnsi="Arial" w:cs="Arial"/>
                <w:b/>
                <w:color w:val="FFFFFF"/>
                <w:sz w:val="20"/>
                <w:szCs w:val="20"/>
              </w:rPr>
              <w:t xml:space="preserve"> </w:t>
            </w:r>
          </w:p>
        </w:tc>
      </w:tr>
      <w:tr w:rsidR="00832934" w:rsidRPr="00D409B2" w:rsidTr="00296476">
        <w:trPr>
          <w:trHeight w:val="297"/>
        </w:trPr>
        <w:tc>
          <w:tcPr>
            <w:tcW w:w="5148" w:type="dxa"/>
            <w:vMerge w:val="restart"/>
            <w:tcBorders>
              <w:bottom w:val="single" w:sz="4" w:space="0" w:color="auto"/>
            </w:tcBorders>
          </w:tcPr>
          <w:p w:rsidR="00832934" w:rsidRPr="00D409B2" w:rsidRDefault="00EB4566" w:rsidP="00D409B2">
            <w:pPr>
              <w:spacing w:after="0" w:line="320" w:lineRule="atLeast"/>
              <w:rPr>
                <w:rFonts w:ascii="Arial" w:hAnsi="Arial" w:cs="Arial"/>
                <w:sz w:val="20"/>
                <w:szCs w:val="20"/>
              </w:rPr>
            </w:pPr>
            <w:r w:rsidRPr="00D409B2">
              <w:rPr>
                <w:rFonts w:ascii="Arial" w:hAnsi="Arial" w:cs="Arial"/>
                <w:sz w:val="20"/>
                <w:szCs w:val="20"/>
              </w:rPr>
              <w:t xml:space="preserve">In this </w:t>
            </w:r>
            <w:r w:rsidR="00571B6E" w:rsidRPr="00D409B2">
              <w:rPr>
                <w:rFonts w:ascii="Arial" w:hAnsi="Arial" w:cs="Arial"/>
                <w:sz w:val="20"/>
                <w:szCs w:val="20"/>
              </w:rPr>
              <w:t>third</w:t>
            </w:r>
            <w:r w:rsidR="002E2D0E" w:rsidRPr="00D409B2">
              <w:rPr>
                <w:rFonts w:ascii="Arial" w:hAnsi="Arial" w:cs="Arial"/>
                <w:sz w:val="20"/>
                <w:szCs w:val="20"/>
              </w:rPr>
              <w:t xml:space="preserve"> lesson</w:t>
            </w:r>
            <w:r w:rsidRPr="00D409B2">
              <w:rPr>
                <w:rFonts w:ascii="Arial" w:hAnsi="Arial" w:cs="Arial"/>
                <w:sz w:val="20"/>
                <w:szCs w:val="20"/>
              </w:rPr>
              <w:t xml:space="preserve"> for </w:t>
            </w:r>
            <w:r w:rsidR="00571B6E" w:rsidRPr="00D409B2">
              <w:rPr>
                <w:rFonts w:ascii="Arial" w:hAnsi="Arial" w:cs="Arial"/>
                <w:sz w:val="20"/>
                <w:szCs w:val="20"/>
              </w:rPr>
              <w:t>Unit 2</w:t>
            </w:r>
            <w:r w:rsidR="00D8753A">
              <w:rPr>
                <w:rFonts w:ascii="Arial" w:hAnsi="Arial" w:cs="Arial"/>
                <w:sz w:val="20"/>
                <w:szCs w:val="20"/>
              </w:rPr>
              <w:t>,</w:t>
            </w:r>
            <w:r w:rsidR="007F5B16" w:rsidRPr="00D409B2">
              <w:rPr>
                <w:rFonts w:ascii="Arial" w:hAnsi="Arial" w:cs="Arial"/>
                <w:sz w:val="20"/>
                <w:szCs w:val="20"/>
              </w:rPr>
              <w:t xml:space="preserve"> you will </w:t>
            </w:r>
            <w:r w:rsidR="00C11D25" w:rsidRPr="00D409B2">
              <w:rPr>
                <w:rFonts w:ascii="Arial" w:hAnsi="Arial" w:cs="Arial"/>
                <w:sz w:val="20"/>
                <w:szCs w:val="20"/>
              </w:rPr>
              <w:t>learn about</w:t>
            </w:r>
            <w:r w:rsidR="00F71CB4" w:rsidRPr="00D409B2">
              <w:rPr>
                <w:rFonts w:ascii="Arial" w:hAnsi="Arial" w:cs="Arial"/>
                <w:sz w:val="20"/>
                <w:szCs w:val="20"/>
              </w:rPr>
              <w:t xml:space="preserve"> </w:t>
            </w:r>
            <w:r w:rsidR="00571B6E" w:rsidRPr="00D409B2">
              <w:rPr>
                <w:rFonts w:ascii="Arial" w:hAnsi="Arial" w:cs="Arial"/>
                <w:sz w:val="20"/>
                <w:szCs w:val="20"/>
              </w:rPr>
              <w:t>the relationship between the frequencies of the musical scale and write a program to play those notes that musicians have used for many centuries.</w:t>
            </w:r>
          </w:p>
        </w:tc>
        <w:tc>
          <w:tcPr>
            <w:tcW w:w="5868" w:type="dxa"/>
            <w:gridSpan w:val="3"/>
            <w:shd w:val="clear" w:color="auto" w:fill="C6D9F1"/>
          </w:tcPr>
          <w:p w:rsidR="00832934" w:rsidRPr="00D409B2" w:rsidRDefault="00832934" w:rsidP="00D409B2">
            <w:pPr>
              <w:spacing w:after="0" w:line="320" w:lineRule="atLeast"/>
              <w:rPr>
                <w:rFonts w:ascii="Arial" w:hAnsi="Arial" w:cs="Arial"/>
                <w:sz w:val="20"/>
                <w:szCs w:val="20"/>
              </w:rPr>
            </w:pPr>
            <w:r w:rsidRPr="00D409B2">
              <w:rPr>
                <w:rFonts w:ascii="Arial" w:hAnsi="Arial" w:cs="Arial"/>
                <w:b/>
                <w:sz w:val="20"/>
                <w:szCs w:val="20"/>
              </w:rPr>
              <w:t>Objectives:</w:t>
            </w:r>
          </w:p>
        </w:tc>
      </w:tr>
      <w:tr w:rsidR="00832934" w:rsidRPr="00D409B2" w:rsidTr="00296476">
        <w:trPr>
          <w:trHeight w:val="1070"/>
        </w:trPr>
        <w:tc>
          <w:tcPr>
            <w:tcW w:w="5148" w:type="dxa"/>
            <w:vMerge/>
            <w:tcBorders>
              <w:bottom w:val="single" w:sz="4" w:space="0" w:color="auto"/>
            </w:tcBorders>
          </w:tcPr>
          <w:p w:rsidR="00832934" w:rsidRPr="00D409B2" w:rsidRDefault="00832934" w:rsidP="00D409B2">
            <w:pPr>
              <w:spacing w:after="0" w:line="320" w:lineRule="atLeast"/>
              <w:rPr>
                <w:rFonts w:ascii="Arial" w:hAnsi="Arial" w:cs="Arial"/>
                <w:sz w:val="20"/>
                <w:szCs w:val="20"/>
              </w:rPr>
            </w:pPr>
          </w:p>
        </w:tc>
        <w:tc>
          <w:tcPr>
            <w:tcW w:w="5868" w:type="dxa"/>
            <w:gridSpan w:val="3"/>
            <w:tcBorders>
              <w:bottom w:val="single" w:sz="4" w:space="0" w:color="auto"/>
            </w:tcBorders>
          </w:tcPr>
          <w:p w:rsidR="00BB0019" w:rsidRPr="00D409B2" w:rsidRDefault="00571B6E" w:rsidP="00D409B2">
            <w:pPr>
              <w:pStyle w:val="ListParagraph"/>
              <w:numPr>
                <w:ilvl w:val="0"/>
                <w:numId w:val="13"/>
              </w:numPr>
              <w:spacing w:line="320" w:lineRule="atLeast"/>
              <w:rPr>
                <w:rFonts w:ascii="Arial" w:hAnsi="Arial" w:cs="Arial"/>
                <w:sz w:val="20"/>
                <w:szCs w:val="20"/>
              </w:rPr>
            </w:pPr>
            <w:r w:rsidRPr="00D409B2">
              <w:rPr>
                <w:rFonts w:ascii="Arial" w:hAnsi="Arial" w:cs="Arial"/>
                <w:sz w:val="20"/>
                <w:szCs w:val="20"/>
              </w:rPr>
              <w:t>Explain the ‘twelfth root of two’ relationship of the musical scale</w:t>
            </w:r>
          </w:p>
          <w:p w:rsidR="00571B6E" w:rsidRPr="00D409B2" w:rsidRDefault="00571B6E" w:rsidP="00D409B2">
            <w:pPr>
              <w:pStyle w:val="ListParagraph"/>
              <w:numPr>
                <w:ilvl w:val="0"/>
                <w:numId w:val="13"/>
              </w:numPr>
              <w:spacing w:line="320" w:lineRule="atLeast"/>
              <w:rPr>
                <w:rFonts w:ascii="Arial" w:hAnsi="Arial" w:cs="Arial"/>
                <w:sz w:val="20"/>
                <w:szCs w:val="20"/>
              </w:rPr>
            </w:pPr>
            <w:r w:rsidRPr="00D409B2">
              <w:rPr>
                <w:rFonts w:ascii="Arial" w:hAnsi="Arial" w:cs="Arial"/>
                <w:sz w:val="20"/>
                <w:szCs w:val="20"/>
              </w:rPr>
              <w:t>Write a program that plays successive notes</w:t>
            </w:r>
            <w:r w:rsidR="00C06BEF" w:rsidRPr="00D409B2">
              <w:rPr>
                <w:rFonts w:ascii="Arial" w:hAnsi="Arial" w:cs="Arial"/>
                <w:sz w:val="20"/>
                <w:szCs w:val="20"/>
              </w:rPr>
              <w:t xml:space="preserve"> in a scale</w:t>
            </w:r>
          </w:p>
        </w:tc>
      </w:tr>
      <w:tr w:rsidR="00296476" w:rsidRPr="00D409B2" w:rsidTr="00296476">
        <w:trPr>
          <w:trHeight w:val="170"/>
        </w:trPr>
        <w:tc>
          <w:tcPr>
            <w:tcW w:w="5148" w:type="dxa"/>
            <w:tcBorders>
              <w:top w:val="single" w:sz="4" w:space="0" w:color="auto"/>
            </w:tcBorders>
          </w:tcPr>
          <w:p w:rsidR="00296476" w:rsidRPr="00D409B2" w:rsidRDefault="00296476" w:rsidP="00D409B2">
            <w:pPr>
              <w:spacing w:after="0" w:line="320" w:lineRule="atLeast"/>
              <w:rPr>
                <w:rFonts w:ascii="Arial" w:hAnsi="Arial" w:cs="Arial"/>
                <w:sz w:val="20"/>
                <w:szCs w:val="20"/>
              </w:rPr>
            </w:pPr>
          </w:p>
        </w:tc>
        <w:tc>
          <w:tcPr>
            <w:tcW w:w="5868" w:type="dxa"/>
            <w:gridSpan w:val="3"/>
            <w:tcBorders>
              <w:top w:val="single" w:sz="4" w:space="0" w:color="auto"/>
            </w:tcBorders>
          </w:tcPr>
          <w:p w:rsidR="00296476" w:rsidRPr="00D409B2" w:rsidRDefault="00296476" w:rsidP="00D409B2">
            <w:pPr>
              <w:pStyle w:val="ListParagraph"/>
              <w:spacing w:line="320" w:lineRule="atLeast"/>
              <w:rPr>
                <w:rFonts w:ascii="Arial" w:hAnsi="Arial" w:cs="Arial"/>
                <w:sz w:val="20"/>
                <w:szCs w:val="20"/>
              </w:rPr>
            </w:pPr>
          </w:p>
        </w:tc>
      </w:tr>
      <w:tr w:rsidR="006041AD" w:rsidRPr="00D409B2" w:rsidTr="00296476">
        <w:tc>
          <w:tcPr>
            <w:tcW w:w="11016" w:type="dxa"/>
            <w:gridSpan w:val="4"/>
          </w:tcPr>
          <w:p w:rsidR="006041AD" w:rsidRPr="00D409B2" w:rsidRDefault="00240359" w:rsidP="00D409B2">
            <w:pPr>
              <w:spacing w:after="0" w:line="320" w:lineRule="atLeast"/>
              <w:jc w:val="center"/>
              <w:rPr>
                <w:rFonts w:ascii="Arial" w:hAnsi="Arial" w:cs="Arial"/>
                <w:sz w:val="20"/>
                <w:szCs w:val="20"/>
              </w:rPr>
            </w:pPr>
            <w:r w:rsidRPr="00D409B2">
              <w:rPr>
                <w:rFonts w:ascii="Arial" w:hAnsi="Arial" w:cs="Arial"/>
                <w:noProof/>
                <w:sz w:val="20"/>
                <w:szCs w:val="20"/>
              </w:rPr>
              <w:drawing>
                <wp:inline distT="0" distB="0" distL="0" distR="0" wp14:anchorId="4CD7D1CD" wp14:editId="0E987E57">
                  <wp:extent cx="3867150" cy="6191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7150" cy="619125"/>
                          </a:xfrm>
                          <a:prstGeom prst="rect">
                            <a:avLst/>
                          </a:prstGeom>
                          <a:noFill/>
                          <a:ln>
                            <a:noFill/>
                          </a:ln>
                        </pic:spPr>
                      </pic:pic>
                    </a:graphicData>
                  </a:graphic>
                </wp:inline>
              </w:drawing>
            </w:r>
          </w:p>
        </w:tc>
      </w:tr>
      <w:tr w:rsidR="00D27E3F" w:rsidRPr="00D409B2" w:rsidTr="00D27E3F">
        <w:trPr>
          <w:trHeight w:val="1782"/>
        </w:trPr>
        <w:tc>
          <w:tcPr>
            <w:tcW w:w="11016" w:type="dxa"/>
            <w:gridSpan w:val="4"/>
          </w:tcPr>
          <w:p w:rsidR="00D27E3F" w:rsidRPr="00D409B2" w:rsidRDefault="00D27E3F" w:rsidP="00D27E3F">
            <w:pPr>
              <w:shd w:val="clear" w:color="auto" w:fill="D9D9D9"/>
              <w:spacing w:after="0" w:line="320" w:lineRule="atLeast"/>
              <w:ind w:left="1080" w:right="1572"/>
              <w:rPr>
                <w:rFonts w:ascii="Arial" w:hAnsi="Arial" w:cs="Arial"/>
                <w:b/>
                <w:sz w:val="20"/>
                <w:szCs w:val="20"/>
              </w:rPr>
            </w:pPr>
            <w:r w:rsidRPr="00D27E3F">
              <w:rPr>
                <w:rFonts w:ascii="Arial" w:hAnsi="Arial" w:cs="Arial"/>
                <w:b/>
                <w:sz w:val="20"/>
                <w:szCs w:val="20"/>
              </w:rPr>
              <w:t xml:space="preserve">Teacher Tip: </w:t>
            </w:r>
            <w:r w:rsidRPr="00D27E3F">
              <w:rPr>
                <w:rFonts w:ascii="Arial" w:hAnsi="Arial" w:cs="Arial"/>
                <w:noProof/>
                <w:sz w:val="20"/>
                <w:szCs w:val="20"/>
              </w:rPr>
              <w:t>The staff above shows 1</w:t>
            </w:r>
            <w:r w:rsidRPr="00D13313">
              <w:rPr>
                <w:rFonts w:ascii="Arial" w:hAnsi="Arial" w:cs="Arial"/>
                <w:noProof/>
                <w:sz w:val="20"/>
                <w:szCs w:val="20"/>
                <w:highlight w:val="lightGray"/>
              </w:rPr>
              <w:t>3 notes. The first and last note are the same note (C) in two different octaves. There are 12 ‘steps’ (spaces between the notes). In music theory these are referred to as half-steps, half-tones</w:t>
            </w:r>
            <w:r>
              <w:rPr>
                <w:rFonts w:ascii="Arial" w:hAnsi="Arial" w:cs="Arial"/>
                <w:noProof/>
                <w:sz w:val="20"/>
                <w:szCs w:val="20"/>
                <w:highlight w:val="lightGray"/>
              </w:rPr>
              <w:t>,</w:t>
            </w:r>
            <w:r w:rsidRPr="00D13313">
              <w:rPr>
                <w:rFonts w:ascii="Arial" w:hAnsi="Arial" w:cs="Arial"/>
                <w:noProof/>
                <w:sz w:val="20"/>
                <w:szCs w:val="20"/>
                <w:highlight w:val="lightGray"/>
              </w:rPr>
              <w:t xml:space="preserve"> or semitones. This tuning is known as ‘12-tone equal temperament’ and the common ratio of these frequencies is 2</w:t>
            </w:r>
            <w:r w:rsidRPr="00D13313">
              <w:rPr>
                <w:rFonts w:ascii="Arial" w:hAnsi="Arial" w:cs="Arial"/>
                <w:noProof/>
                <w:sz w:val="20"/>
                <w:szCs w:val="20"/>
                <w:highlight w:val="lightGray"/>
                <w:vertAlign w:val="superscript"/>
              </w:rPr>
              <w:t>1/12</w:t>
            </w:r>
            <w:r w:rsidRPr="00D13313">
              <w:rPr>
                <w:rFonts w:ascii="Arial" w:hAnsi="Arial" w:cs="Arial"/>
                <w:noProof/>
                <w:sz w:val="20"/>
                <w:szCs w:val="20"/>
                <w:highlight w:val="lightGray"/>
              </w:rPr>
              <w:t>, the twelfth root of 2.</w:t>
            </w:r>
          </w:p>
        </w:tc>
      </w:tr>
      <w:tr w:rsidR="0095270A" w:rsidRPr="00D409B2" w:rsidTr="00D27E3F">
        <w:trPr>
          <w:trHeight w:val="4392"/>
        </w:trPr>
        <w:tc>
          <w:tcPr>
            <w:tcW w:w="11016" w:type="dxa"/>
            <w:gridSpan w:val="4"/>
          </w:tcPr>
          <w:p w:rsidR="007D6E60" w:rsidRPr="00D409B2" w:rsidRDefault="00665C01" w:rsidP="00D409B2">
            <w:pPr>
              <w:spacing w:after="0" w:line="320" w:lineRule="atLeast"/>
              <w:rPr>
                <w:rFonts w:ascii="Arial" w:hAnsi="Arial" w:cs="Arial"/>
                <w:b/>
                <w:sz w:val="20"/>
                <w:szCs w:val="20"/>
              </w:rPr>
            </w:pPr>
            <w:r w:rsidRPr="00D409B2">
              <w:rPr>
                <w:rFonts w:ascii="Arial" w:hAnsi="Arial" w:cs="Arial"/>
                <w:b/>
                <w:sz w:val="20"/>
                <w:szCs w:val="20"/>
              </w:rPr>
              <w:t>A Little Music T</w:t>
            </w:r>
            <w:r w:rsidR="007D6E60" w:rsidRPr="00D409B2">
              <w:rPr>
                <w:rFonts w:ascii="Arial" w:hAnsi="Arial" w:cs="Arial"/>
                <w:b/>
                <w:sz w:val="20"/>
                <w:szCs w:val="20"/>
              </w:rPr>
              <w:t>heory</w:t>
            </w:r>
          </w:p>
          <w:p w:rsidR="00D409B2" w:rsidRPr="00D409B2" w:rsidRDefault="007D6E60" w:rsidP="00CB2244">
            <w:pPr>
              <w:spacing w:before="80" w:after="80" w:line="320" w:lineRule="atLeast"/>
              <w:rPr>
                <w:rFonts w:ascii="Arial" w:hAnsi="Arial" w:cs="Arial"/>
                <w:sz w:val="20"/>
                <w:szCs w:val="20"/>
              </w:rPr>
            </w:pPr>
            <w:r w:rsidRPr="00D409B2">
              <w:rPr>
                <w:rFonts w:ascii="Arial" w:hAnsi="Arial" w:cs="Arial"/>
                <w:sz w:val="20"/>
                <w:szCs w:val="20"/>
              </w:rPr>
              <w:t>Musical notes are determined by the frequency</w:t>
            </w:r>
            <w:r w:rsidR="00C70614" w:rsidRPr="00D409B2">
              <w:rPr>
                <w:rFonts w:ascii="Arial" w:hAnsi="Arial" w:cs="Arial"/>
                <w:sz w:val="20"/>
                <w:szCs w:val="20"/>
              </w:rPr>
              <w:t xml:space="preserve"> of a vibrating object such as a speaker, drum head, or string </w:t>
            </w:r>
            <w:r w:rsidR="00FC3D3B">
              <w:rPr>
                <w:rFonts w:ascii="Arial" w:hAnsi="Arial" w:cs="Arial"/>
                <w:sz w:val="20"/>
                <w:szCs w:val="20"/>
              </w:rPr>
              <w:t>as i</w:t>
            </w:r>
            <w:r w:rsidR="00A568C5">
              <w:rPr>
                <w:rFonts w:ascii="Arial" w:hAnsi="Arial" w:cs="Arial"/>
                <w:sz w:val="20"/>
                <w:szCs w:val="20"/>
              </w:rPr>
              <w:t xml:space="preserve">n </w:t>
            </w:r>
            <w:r w:rsidR="00C70614" w:rsidRPr="00D409B2">
              <w:rPr>
                <w:rFonts w:ascii="Arial" w:hAnsi="Arial" w:cs="Arial"/>
                <w:sz w:val="20"/>
                <w:szCs w:val="20"/>
              </w:rPr>
              <w:t>a guitar or piano</w:t>
            </w:r>
            <w:r w:rsidRPr="00D409B2">
              <w:rPr>
                <w:rFonts w:ascii="Arial" w:hAnsi="Arial" w:cs="Arial"/>
                <w:sz w:val="20"/>
                <w:szCs w:val="20"/>
              </w:rPr>
              <w:t xml:space="preserve">. The notes of the musical scale have a special mathematical </w:t>
            </w:r>
            <w:r w:rsidR="00C06BEF" w:rsidRPr="00D409B2">
              <w:rPr>
                <w:rFonts w:ascii="Arial" w:hAnsi="Arial" w:cs="Arial"/>
                <w:sz w:val="20"/>
                <w:szCs w:val="20"/>
              </w:rPr>
              <w:t>relationship. There are 12</w:t>
            </w:r>
            <w:r w:rsidR="00C06BEF" w:rsidRPr="00DD35FC">
              <w:rPr>
                <w:rFonts w:ascii="Arial" w:hAnsi="Arial" w:cs="Arial"/>
                <w:sz w:val="20"/>
                <w:szCs w:val="20"/>
              </w:rPr>
              <w:t xml:space="preserve"> s</w:t>
            </w:r>
            <w:r w:rsidR="00077496" w:rsidRPr="00DD35FC">
              <w:rPr>
                <w:rFonts w:ascii="Arial" w:hAnsi="Arial" w:cs="Arial"/>
                <w:sz w:val="20"/>
                <w:szCs w:val="20"/>
              </w:rPr>
              <w:t xml:space="preserve">teps </w:t>
            </w:r>
            <w:r w:rsidR="00077496">
              <w:rPr>
                <w:rFonts w:ascii="Arial" w:hAnsi="Arial" w:cs="Arial"/>
                <w:sz w:val="20"/>
                <w:szCs w:val="20"/>
              </w:rPr>
              <w:t>in an octave</w:t>
            </w:r>
            <w:r w:rsidRPr="00D409B2">
              <w:rPr>
                <w:rFonts w:ascii="Arial" w:hAnsi="Arial" w:cs="Arial"/>
                <w:sz w:val="20"/>
                <w:szCs w:val="20"/>
              </w:rPr>
              <w:t>.</w:t>
            </w:r>
            <w:r w:rsidR="002A339B">
              <w:rPr>
                <w:rFonts w:ascii="Arial" w:hAnsi="Arial" w:cs="Arial"/>
                <w:sz w:val="20"/>
                <w:szCs w:val="20"/>
              </w:rPr>
              <w:t xml:space="preserve"> </w:t>
            </w:r>
            <w:r w:rsidR="00C06BEF" w:rsidRPr="00D409B2">
              <w:rPr>
                <w:rFonts w:ascii="Arial" w:hAnsi="Arial" w:cs="Arial"/>
                <w:sz w:val="20"/>
                <w:szCs w:val="20"/>
              </w:rPr>
              <w:t>If a note has</w:t>
            </w:r>
            <w:r w:rsidR="00665C01" w:rsidRPr="00D409B2">
              <w:rPr>
                <w:rFonts w:ascii="Arial" w:hAnsi="Arial" w:cs="Arial"/>
                <w:sz w:val="20"/>
                <w:szCs w:val="20"/>
              </w:rPr>
              <w:t xml:space="preserve"> frequency </w:t>
            </w:r>
            <w:r w:rsidR="00665C01" w:rsidRPr="00D409B2">
              <w:rPr>
                <w:rFonts w:ascii="Arial" w:hAnsi="Arial" w:cs="Arial"/>
                <w:b/>
                <w:sz w:val="20"/>
                <w:szCs w:val="20"/>
              </w:rPr>
              <w:t>F</w:t>
            </w:r>
            <w:r w:rsidR="00FC3D3B" w:rsidRPr="00FC3D3B">
              <w:rPr>
                <w:rFonts w:ascii="Arial" w:hAnsi="Arial" w:cs="Arial"/>
                <w:sz w:val="20"/>
                <w:szCs w:val="20"/>
              </w:rPr>
              <w:t>,</w:t>
            </w:r>
            <w:r w:rsidR="00665C01" w:rsidRPr="00D409B2">
              <w:rPr>
                <w:rFonts w:ascii="Arial" w:hAnsi="Arial" w:cs="Arial"/>
                <w:sz w:val="20"/>
                <w:szCs w:val="20"/>
              </w:rPr>
              <w:t xml:space="preserve"> then the </w:t>
            </w:r>
            <w:r w:rsidR="00C06BEF" w:rsidRPr="00D409B2">
              <w:rPr>
                <w:rFonts w:ascii="Arial" w:hAnsi="Arial" w:cs="Arial"/>
                <w:sz w:val="20"/>
                <w:szCs w:val="20"/>
              </w:rPr>
              <w:t xml:space="preserve">very </w:t>
            </w:r>
            <w:r w:rsidR="00665C01" w:rsidRPr="00D409B2">
              <w:rPr>
                <w:rFonts w:ascii="Arial" w:hAnsi="Arial" w:cs="Arial"/>
                <w:sz w:val="20"/>
                <w:szCs w:val="20"/>
              </w:rPr>
              <w:t>next note has frequency</w:t>
            </w:r>
            <w:r w:rsidR="00FC3D3B">
              <w:rPr>
                <w:rFonts w:ascii="Arial" w:hAnsi="Arial" w:cs="Arial"/>
                <w:sz w:val="20"/>
                <w:szCs w:val="20"/>
              </w:rPr>
              <w:t xml:space="preserve"> </w:t>
            </w:r>
            <w:proofErr w:type="gramStart"/>
            <w:r w:rsidR="00FC3D3B" w:rsidRPr="00FC3D3B">
              <w:rPr>
                <w:rFonts w:ascii="Arial" w:hAnsi="Arial" w:cs="Arial"/>
                <w:b/>
                <w:sz w:val="20"/>
                <w:szCs w:val="20"/>
              </w:rPr>
              <w:t>F</w:t>
            </w:r>
            <w:r w:rsidR="00665C01" w:rsidRPr="00D409B2">
              <w:rPr>
                <w:rFonts w:ascii="Arial" w:hAnsi="Arial" w:cs="Arial"/>
                <w:sz w:val="20"/>
                <w:szCs w:val="20"/>
              </w:rPr>
              <w:t xml:space="preserve"> </w:t>
            </w:r>
            <m:oMath>
              <m:r>
                <w:rPr>
                  <w:rFonts w:ascii="Cambria Math" w:hAnsi="Cambria Math" w:cs="Arial"/>
                  <w:sz w:val="20"/>
                  <w:szCs w:val="20"/>
                </w:rPr>
                <m:t>×</m:t>
              </m:r>
              <w:proofErr w:type="gramEnd"/>
              <m:rad>
                <m:radPr>
                  <m:ctrlPr>
                    <w:rPr>
                      <w:rFonts w:ascii="Cambria Math" w:hAnsi="Cambria Math" w:cs="Arial"/>
                      <w:i/>
                      <w:sz w:val="20"/>
                      <w:szCs w:val="20"/>
                    </w:rPr>
                  </m:ctrlPr>
                </m:radPr>
                <m:deg>
                  <m:r>
                    <w:rPr>
                      <w:rFonts w:ascii="Cambria Math" w:hAnsi="Cambria Math" w:cs="Arial"/>
                      <w:sz w:val="20"/>
                      <w:szCs w:val="20"/>
                    </w:rPr>
                    <m:t>12</m:t>
                  </m:r>
                </m:deg>
                <m:e>
                  <m:r>
                    <w:rPr>
                      <w:rFonts w:ascii="Cambria Math" w:hAnsi="Cambria Math" w:cs="Arial"/>
                      <w:sz w:val="20"/>
                      <w:szCs w:val="20"/>
                    </w:rPr>
                    <m:t>2</m:t>
                  </m:r>
                </m:e>
              </m:rad>
            </m:oMath>
            <w:r w:rsidR="00077496">
              <w:rPr>
                <w:rFonts w:ascii="Arial" w:hAnsi="Arial" w:cs="Arial"/>
                <w:sz w:val="20"/>
                <w:szCs w:val="20"/>
              </w:rPr>
              <w:t xml:space="preserve"> </w:t>
            </w:r>
            <w:r w:rsidR="00665C01" w:rsidRPr="00D409B2">
              <w:rPr>
                <w:rFonts w:ascii="Arial" w:hAnsi="Arial" w:cs="Arial"/>
                <w:sz w:val="20"/>
                <w:szCs w:val="20"/>
              </w:rPr>
              <w:t xml:space="preserve">. </w:t>
            </w:r>
          </w:p>
          <w:p w:rsidR="002A339B" w:rsidRDefault="00665C01" w:rsidP="00CB2244">
            <w:pPr>
              <w:spacing w:before="80" w:after="80" w:line="320" w:lineRule="atLeast"/>
              <w:rPr>
                <w:rFonts w:ascii="Arial" w:hAnsi="Arial" w:cs="Arial"/>
                <w:sz w:val="20"/>
                <w:szCs w:val="20"/>
                <w:shd w:val="clear" w:color="auto" w:fill="FFFFFF"/>
              </w:rPr>
            </w:pPr>
            <w:r w:rsidRPr="00D409B2">
              <w:rPr>
                <w:rFonts w:ascii="Arial" w:hAnsi="Arial" w:cs="Arial"/>
                <w:sz w:val="20"/>
                <w:szCs w:val="20"/>
              </w:rPr>
              <w:t xml:space="preserve">Multiplying </w:t>
            </w:r>
            <w:r w:rsidR="00C70614" w:rsidRPr="00D409B2">
              <w:rPr>
                <w:rFonts w:ascii="Arial" w:hAnsi="Arial" w:cs="Arial"/>
                <w:sz w:val="20"/>
                <w:szCs w:val="20"/>
              </w:rPr>
              <w:t xml:space="preserve">a note’s frequency </w:t>
            </w:r>
            <w:r w:rsidRPr="00D409B2">
              <w:rPr>
                <w:rFonts w:ascii="Arial" w:hAnsi="Arial" w:cs="Arial"/>
                <w:sz w:val="20"/>
                <w:szCs w:val="20"/>
              </w:rPr>
              <w:t>by</w:t>
            </w:r>
            <w:r w:rsidR="00403E63" w:rsidRPr="00D409B2">
              <w:rPr>
                <w:rFonts w:ascii="Arial" w:hAnsi="Arial" w:cs="Arial"/>
                <w:sz w:val="20"/>
                <w:szCs w:val="20"/>
              </w:rPr>
              <w:t xml:space="preserve"> </w:t>
            </w:r>
            <m:oMath>
              <m:rad>
                <m:radPr>
                  <m:ctrlPr>
                    <w:rPr>
                      <w:rFonts w:ascii="Cambria Math" w:hAnsi="Cambria Math" w:cs="Arial"/>
                      <w:i/>
                      <w:sz w:val="20"/>
                      <w:szCs w:val="20"/>
                    </w:rPr>
                  </m:ctrlPr>
                </m:radPr>
                <m:deg>
                  <m:r>
                    <w:rPr>
                      <w:rFonts w:ascii="Cambria Math" w:hAnsi="Cambria Math" w:cs="Arial"/>
                      <w:sz w:val="20"/>
                      <w:szCs w:val="20"/>
                    </w:rPr>
                    <m:t>12</m:t>
                  </m:r>
                </m:deg>
                <m:e>
                  <m:r>
                    <w:rPr>
                      <w:rFonts w:ascii="Cambria Math" w:hAnsi="Cambria Math" w:cs="Arial"/>
                      <w:sz w:val="20"/>
                      <w:szCs w:val="20"/>
                    </w:rPr>
                    <m:t>2</m:t>
                  </m:r>
                </m:e>
              </m:rad>
            </m:oMath>
            <w:r w:rsidRPr="00D409B2">
              <w:rPr>
                <w:rFonts w:ascii="Arial" w:hAnsi="Arial" w:cs="Arial"/>
                <w:sz w:val="20"/>
                <w:szCs w:val="20"/>
              </w:rPr>
              <w:t xml:space="preserve"> </w:t>
            </w:r>
            <w:r w:rsidR="00403E63" w:rsidRPr="00D409B2">
              <w:rPr>
                <w:rFonts w:ascii="Arial" w:hAnsi="Arial" w:cs="Arial"/>
                <w:sz w:val="20"/>
                <w:szCs w:val="20"/>
              </w:rPr>
              <w:t xml:space="preserve"> or </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1/12</m:t>
                  </m:r>
                </m:sup>
              </m:sSup>
            </m:oMath>
            <w:r w:rsidRPr="00D409B2">
              <w:rPr>
                <w:rFonts w:ascii="Arial" w:hAnsi="Arial" w:cs="Arial"/>
                <w:sz w:val="20"/>
                <w:szCs w:val="20"/>
              </w:rPr>
              <w:t xml:space="preserve"> </w:t>
            </w:r>
            <w:r w:rsidR="00CB7913" w:rsidRPr="00D409B2">
              <w:rPr>
                <w:rFonts w:ascii="Arial" w:hAnsi="Arial" w:cs="Arial"/>
                <w:sz w:val="20"/>
                <w:szCs w:val="20"/>
              </w:rPr>
              <w:t xml:space="preserve">(the twelfth root of 2) </w:t>
            </w:r>
            <w:r w:rsidRPr="00D409B2">
              <w:rPr>
                <w:rFonts w:ascii="Arial" w:hAnsi="Arial" w:cs="Arial"/>
                <w:sz w:val="20"/>
                <w:szCs w:val="20"/>
                <w:u w:val="single"/>
              </w:rPr>
              <w:t>twelve</w:t>
            </w:r>
            <w:r w:rsidRPr="00D409B2">
              <w:rPr>
                <w:rFonts w:ascii="Arial" w:hAnsi="Arial" w:cs="Arial"/>
                <w:sz w:val="20"/>
                <w:szCs w:val="20"/>
              </w:rPr>
              <w:t xml:space="preserve"> times results in a </w:t>
            </w:r>
            <w:r w:rsidRPr="00D409B2">
              <w:rPr>
                <w:rFonts w:ascii="Arial" w:hAnsi="Arial" w:cs="Arial"/>
                <w:sz w:val="20"/>
                <w:szCs w:val="20"/>
                <w:u w:val="single"/>
              </w:rPr>
              <w:t>doubling</w:t>
            </w:r>
            <w:r w:rsidRPr="00D409B2">
              <w:rPr>
                <w:rFonts w:ascii="Arial" w:hAnsi="Arial" w:cs="Arial"/>
                <w:sz w:val="20"/>
                <w:szCs w:val="20"/>
              </w:rPr>
              <w:t xml:space="preserve"> of the original frequency, so the last note </w:t>
            </w:r>
            <w:r w:rsidRPr="00D27E3F">
              <w:rPr>
                <w:rFonts w:ascii="Arial" w:hAnsi="Arial" w:cs="Arial"/>
                <w:sz w:val="20"/>
                <w:szCs w:val="20"/>
              </w:rPr>
              <w:t xml:space="preserve">in the octave </w:t>
            </w:r>
            <w:r w:rsidR="00077496" w:rsidRPr="00D27E3F">
              <w:rPr>
                <w:rFonts w:ascii="Arial" w:hAnsi="Arial" w:cs="Arial"/>
                <w:sz w:val="20"/>
                <w:szCs w:val="20"/>
              </w:rPr>
              <w:t>(or the first n</w:t>
            </w:r>
            <w:r w:rsidR="00077496">
              <w:rPr>
                <w:rFonts w:ascii="Arial" w:hAnsi="Arial" w:cs="Arial"/>
                <w:sz w:val="20"/>
                <w:szCs w:val="20"/>
              </w:rPr>
              <w:t xml:space="preserve">ote in the next octave) </w:t>
            </w:r>
            <w:r w:rsidRPr="00D409B2">
              <w:rPr>
                <w:rFonts w:ascii="Arial" w:hAnsi="Arial" w:cs="Arial"/>
                <w:sz w:val="20"/>
                <w:szCs w:val="20"/>
              </w:rPr>
              <w:t>has frequency</w:t>
            </w:r>
            <w:r w:rsidR="00D409B2" w:rsidRPr="00D409B2">
              <w:rPr>
                <w:rFonts w:ascii="Arial" w:hAnsi="Arial" w:cs="Arial"/>
                <w:sz w:val="20"/>
                <w:szCs w:val="20"/>
              </w:rPr>
              <w:t xml:space="preserve"> </w:t>
            </w:r>
            <w:proofErr w:type="gramStart"/>
            <w:r w:rsidR="00D409B2" w:rsidRPr="00D409B2">
              <w:rPr>
                <w:rFonts w:ascii="Arial" w:hAnsi="Arial" w:cs="Arial"/>
                <w:sz w:val="20"/>
                <w:szCs w:val="20"/>
              </w:rPr>
              <w:t xml:space="preserve">of </w:t>
            </w:r>
            <w:proofErr w:type="gramEnd"/>
            <m:oMath>
              <m:r>
                <w:rPr>
                  <w:rFonts w:ascii="Cambria Math" w:hAnsi="Cambria Math" w:cs="Arial"/>
                  <w:sz w:val="20"/>
                  <w:szCs w:val="20"/>
                </w:rPr>
                <m:t>F×</m:t>
              </m:r>
              <m:sSup>
                <m:sSupPr>
                  <m:ctrlPr>
                    <w:rPr>
                      <w:rFonts w:ascii="Cambria Math" w:hAnsi="Cambria Math" w:cs="Arial"/>
                      <w:i/>
                      <w:sz w:val="20"/>
                      <w:szCs w:val="20"/>
                    </w:rPr>
                  </m:ctrlPr>
                </m:sSupPr>
                <m:e>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12</m:t>
                          </m:r>
                        </m:den>
                      </m:f>
                    </m:sup>
                  </m:sSup>
                  <m:r>
                    <w:rPr>
                      <w:rFonts w:ascii="Cambria Math" w:hAnsi="Cambria Math" w:cs="Arial"/>
                      <w:sz w:val="20"/>
                      <w:szCs w:val="20"/>
                    </w:rPr>
                    <m:t>)</m:t>
                  </m:r>
                </m:e>
                <m:sup>
                  <m:r>
                    <w:rPr>
                      <w:rFonts w:ascii="Cambria Math" w:hAnsi="Cambria Math" w:cs="Arial"/>
                      <w:sz w:val="20"/>
                      <w:szCs w:val="20"/>
                    </w:rPr>
                    <m:t>12</m:t>
                  </m:r>
                </m:sup>
              </m:sSup>
              <m:r>
                <w:rPr>
                  <w:rFonts w:ascii="Cambria Math" w:hAnsi="Cambria Math" w:cs="Arial"/>
                  <w:sz w:val="20"/>
                  <w:szCs w:val="20"/>
                </w:rPr>
                <m:t>=2×F</m:t>
              </m:r>
            </m:oMath>
            <w:r w:rsidRPr="00D409B2">
              <w:rPr>
                <w:rFonts w:ascii="Arial" w:hAnsi="Arial" w:cs="Arial"/>
                <w:sz w:val="20"/>
                <w:szCs w:val="20"/>
              </w:rPr>
              <w:t xml:space="preserve">. </w:t>
            </w:r>
            <w:r w:rsidR="00D409B2" w:rsidRPr="00D409B2">
              <w:rPr>
                <w:rFonts w:ascii="Arial" w:hAnsi="Arial" w:cs="Arial"/>
                <w:sz w:val="20"/>
                <w:szCs w:val="20"/>
              </w:rPr>
              <w:t xml:space="preserve"> </w:t>
            </w:r>
            <w:r w:rsidRPr="00D409B2">
              <w:rPr>
                <w:rFonts w:ascii="Arial" w:hAnsi="Arial" w:cs="Arial"/>
                <w:sz w:val="20"/>
                <w:szCs w:val="20"/>
                <w:shd w:val="clear" w:color="auto" w:fill="FFFFFF"/>
              </w:rPr>
              <w:t>For example, if a note has a frequency of 440</w:t>
            </w:r>
            <w:r w:rsidRPr="00D409B2">
              <w:rPr>
                <w:rStyle w:val="apple-converted-space"/>
                <w:rFonts w:ascii="Arial" w:hAnsi="Arial" w:cs="Arial"/>
                <w:sz w:val="20"/>
                <w:szCs w:val="20"/>
                <w:shd w:val="clear" w:color="auto" w:fill="FFFFFF"/>
              </w:rPr>
              <w:t> </w:t>
            </w:r>
            <w:r w:rsidRPr="00D409B2">
              <w:rPr>
                <w:rFonts w:ascii="Arial" w:hAnsi="Arial" w:cs="Arial"/>
                <w:sz w:val="20"/>
                <w:szCs w:val="20"/>
                <w:shd w:val="clear" w:color="auto" w:fill="FFFFFF"/>
              </w:rPr>
              <w:t>Hz, t</w:t>
            </w:r>
            <w:r w:rsidR="00C70614" w:rsidRPr="00D409B2">
              <w:rPr>
                <w:rFonts w:ascii="Arial" w:hAnsi="Arial" w:cs="Arial"/>
                <w:sz w:val="20"/>
                <w:szCs w:val="20"/>
                <w:shd w:val="clear" w:color="auto" w:fill="FFFFFF"/>
              </w:rPr>
              <w:t>he note an octave above it is</w:t>
            </w:r>
            <w:r w:rsidRPr="00D409B2">
              <w:rPr>
                <w:rFonts w:ascii="Arial" w:hAnsi="Arial" w:cs="Arial"/>
                <w:sz w:val="20"/>
                <w:szCs w:val="20"/>
                <w:shd w:val="clear" w:color="auto" w:fill="FFFFFF"/>
              </w:rPr>
              <w:t xml:space="preserve"> 880 Hz, an</w:t>
            </w:r>
            <w:r w:rsidR="00C70614" w:rsidRPr="00D409B2">
              <w:rPr>
                <w:rFonts w:ascii="Arial" w:hAnsi="Arial" w:cs="Arial"/>
                <w:sz w:val="20"/>
                <w:szCs w:val="20"/>
                <w:shd w:val="clear" w:color="auto" w:fill="FFFFFF"/>
              </w:rPr>
              <w:t xml:space="preserve">d the note an octave below </w:t>
            </w:r>
            <w:r w:rsidR="00024CA9" w:rsidRPr="00D409B2">
              <w:rPr>
                <w:rFonts w:ascii="Arial" w:hAnsi="Arial" w:cs="Arial"/>
                <w:sz w:val="20"/>
                <w:szCs w:val="20"/>
                <w:shd w:val="clear" w:color="auto" w:fill="FFFFFF"/>
              </w:rPr>
              <w:t>is 220</w:t>
            </w:r>
            <w:r w:rsidRPr="00D409B2">
              <w:rPr>
                <w:rFonts w:ascii="Arial" w:hAnsi="Arial" w:cs="Arial"/>
                <w:sz w:val="20"/>
                <w:szCs w:val="20"/>
                <w:shd w:val="clear" w:color="auto" w:fill="FFFFFF"/>
              </w:rPr>
              <w:t> Hz.</w:t>
            </w:r>
          </w:p>
          <w:p w:rsidR="00C06BEF" w:rsidRPr="00D409B2" w:rsidRDefault="00665C01" w:rsidP="00CB2244">
            <w:pPr>
              <w:spacing w:before="80" w:after="80" w:line="320" w:lineRule="atLeast"/>
              <w:rPr>
                <w:rFonts w:ascii="Arial" w:hAnsi="Arial" w:cs="Arial"/>
                <w:i/>
                <w:sz w:val="20"/>
                <w:szCs w:val="20"/>
                <w:shd w:val="clear" w:color="auto" w:fill="FFFFFF"/>
              </w:rPr>
            </w:pPr>
            <w:r w:rsidRPr="00D409B2">
              <w:rPr>
                <w:rFonts w:ascii="Arial" w:hAnsi="Arial" w:cs="Arial"/>
                <w:sz w:val="20"/>
                <w:szCs w:val="20"/>
                <w:shd w:val="clear" w:color="auto" w:fill="FFFFFF"/>
              </w:rPr>
              <w:t>The human</w:t>
            </w:r>
            <w:r w:rsidRPr="00D409B2">
              <w:rPr>
                <w:rStyle w:val="apple-converted-space"/>
                <w:rFonts w:ascii="Arial" w:hAnsi="Arial" w:cs="Arial"/>
                <w:sz w:val="20"/>
                <w:szCs w:val="20"/>
                <w:shd w:val="clear" w:color="auto" w:fill="FFFFFF"/>
              </w:rPr>
              <w:t> </w:t>
            </w:r>
            <w:r w:rsidRPr="00D409B2">
              <w:rPr>
                <w:rFonts w:ascii="Arial" w:hAnsi="Arial" w:cs="Arial"/>
                <w:sz w:val="20"/>
                <w:szCs w:val="20"/>
                <w:shd w:val="clear" w:color="auto" w:fill="FFFFFF"/>
              </w:rPr>
              <w:t>ear</w:t>
            </w:r>
            <w:r w:rsidRPr="00D409B2">
              <w:rPr>
                <w:rStyle w:val="apple-converted-space"/>
                <w:rFonts w:ascii="Arial" w:hAnsi="Arial" w:cs="Arial"/>
                <w:sz w:val="20"/>
                <w:szCs w:val="20"/>
                <w:shd w:val="clear" w:color="auto" w:fill="FFFFFF"/>
              </w:rPr>
              <w:t> </w:t>
            </w:r>
            <w:r w:rsidRPr="00D409B2">
              <w:rPr>
                <w:rFonts w:ascii="Arial" w:hAnsi="Arial" w:cs="Arial"/>
                <w:sz w:val="20"/>
                <w:szCs w:val="20"/>
                <w:shd w:val="clear" w:color="auto" w:fill="FFFFFF"/>
              </w:rPr>
              <w:t xml:space="preserve">tends </w:t>
            </w:r>
            <w:r w:rsidRPr="00CB2244">
              <w:rPr>
                <w:rFonts w:ascii="Arial" w:hAnsi="Arial" w:cs="Arial"/>
                <w:sz w:val="20"/>
                <w:szCs w:val="20"/>
              </w:rPr>
              <w:t>to</w:t>
            </w:r>
            <w:r w:rsidRPr="00CB2244">
              <w:rPr>
                <w:rStyle w:val="apple-converted-space"/>
                <w:rFonts w:ascii="Arial" w:hAnsi="Arial" w:cs="Arial"/>
                <w:sz w:val="20"/>
                <w:szCs w:val="20"/>
              </w:rPr>
              <w:t> </w:t>
            </w:r>
            <w:r w:rsidRPr="00D409B2">
              <w:rPr>
                <w:rFonts w:ascii="Arial" w:hAnsi="Arial" w:cs="Arial"/>
                <w:sz w:val="20"/>
                <w:szCs w:val="20"/>
                <w:shd w:val="clear" w:color="auto" w:fill="FFFFFF"/>
              </w:rPr>
              <w:t>hear</w:t>
            </w:r>
            <w:r w:rsidRPr="00D409B2">
              <w:rPr>
                <w:rStyle w:val="apple-converted-space"/>
                <w:rFonts w:ascii="Arial" w:hAnsi="Arial" w:cs="Arial"/>
                <w:sz w:val="20"/>
                <w:szCs w:val="20"/>
                <w:shd w:val="clear" w:color="auto" w:fill="FFFFFF"/>
              </w:rPr>
              <w:t> </w:t>
            </w:r>
            <w:r w:rsidRPr="00D409B2">
              <w:rPr>
                <w:rFonts w:ascii="Arial" w:hAnsi="Arial" w:cs="Arial"/>
                <w:sz w:val="20"/>
                <w:szCs w:val="20"/>
                <w:shd w:val="clear" w:color="auto" w:fill="FFFFFF"/>
              </w:rPr>
              <w:t xml:space="preserve">both notes </w:t>
            </w:r>
            <w:r w:rsidR="00C06BEF" w:rsidRPr="00D409B2">
              <w:rPr>
                <w:rFonts w:ascii="Arial" w:hAnsi="Arial" w:cs="Arial"/>
                <w:sz w:val="20"/>
                <w:szCs w:val="20"/>
                <w:shd w:val="clear" w:color="auto" w:fill="FFFFFF"/>
              </w:rPr>
              <w:t xml:space="preserve">an octave apart </w:t>
            </w:r>
            <w:r w:rsidRPr="00D409B2">
              <w:rPr>
                <w:rFonts w:ascii="Arial" w:hAnsi="Arial" w:cs="Arial"/>
                <w:sz w:val="20"/>
                <w:szCs w:val="20"/>
                <w:shd w:val="clear" w:color="auto" w:fill="FFFFFF"/>
              </w:rPr>
              <w:t>as being essentially "the same", due to closely related harmonics. For this reason, notes an octa</w:t>
            </w:r>
            <w:r w:rsidR="00C70614" w:rsidRPr="00D409B2">
              <w:rPr>
                <w:rFonts w:ascii="Arial" w:hAnsi="Arial" w:cs="Arial"/>
                <w:sz w:val="20"/>
                <w:szCs w:val="20"/>
                <w:shd w:val="clear" w:color="auto" w:fill="FFFFFF"/>
              </w:rPr>
              <w:t>ve apart are given the same</w:t>
            </w:r>
            <w:r w:rsidRPr="00D409B2">
              <w:rPr>
                <w:rFonts w:ascii="Arial" w:hAnsi="Arial" w:cs="Arial"/>
                <w:sz w:val="20"/>
                <w:szCs w:val="20"/>
                <w:shd w:val="clear" w:color="auto" w:fill="FFFFFF"/>
              </w:rPr>
              <w:t xml:space="preserve"> name in the Western system of</w:t>
            </w:r>
            <w:r w:rsidRPr="00D409B2">
              <w:rPr>
                <w:rStyle w:val="apple-converted-space"/>
                <w:rFonts w:ascii="Arial" w:hAnsi="Arial" w:cs="Arial"/>
                <w:sz w:val="20"/>
                <w:szCs w:val="20"/>
                <w:shd w:val="clear" w:color="auto" w:fill="FFFFFF"/>
              </w:rPr>
              <w:t> </w:t>
            </w:r>
            <w:r w:rsidRPr="00D409B2">
              <w:rPr>
                <w:rFonts w:ascii="Arial" w:hAnsi="Arial" w:cs="Arial"/>
                <w:sz w:val="20"/>
                <w:szCs w:val="20"/>
                <w:shd w:val="clear" w:color="auto" w:fill="FFFFFF"/>
              </w:rPr>
              <w:t>music notation</w:t>
            </w:r>
            <w:r w:rsidR="006972F1">
              <w:rPr>
                <w:rFonts w:ascii="Arial" w:hAnsi="Arial" w:cs="Arial"/>
                <w:sz w:val="20"/>
                <w:szCs w:val="20"/>
                <w:shd w:val="clear" w:color="auto" w:fill="FFFFFF"/>
              </w:rPr>
              <w:t xml:space="preserve"> - </w:t>
            </w:r>
            <w:r w:rsidRPr="00D409B2">
              <w:rPr>
                <w:rFonts w:ascii="Arial" w:hAnsi="Arial" w:cs="Arial"/>
                <w:sz w:val="20"/>
                <w:szCs w:val="20"/>
                <w:shd w:val="clear" w:color="auto" w:fill="FFFFFF"/>
              </w:rPr>
              <w:t xml:space="preserve">the </w:t>
            </w:r>
            <w:r w:rsidR="00C70614" w:rsidRPr="00D409B2">
              <w:rPr>
                <w:rFonts w:ascii="Arial" w:hAnsi="Arial" w:cs="Arial"/>
                <w:sz w:val="20"/>
                <w:szCs w:val="20"/>
                <w:shd w:val="clear" w:color="auto" w:fill="FFFFFF"/>
              </w:rPr>
              <w:t>name of a note an octave above C is also C</w:t>
            </w:r>
            <w:r w:rsidRPr="00D409B2">
              <w:rPr>
                <w:rFonts w:ascii="Arial" w:hAnsi="Arial" w:cs="Arial"/>
                <w:sz w:val="20"/>
                <w:szCs w:val="20"/>
                <w:shd w:val="clear" w:color="auto" w:fill="FFFFFF"/>
              </w:rPr>
              <w:t>.</w:t>
            </w:r>
            <w:r w:rsidRPr="00D409B2">
              <w:rPr>
                <w:rStyle w:val="apple-converted-space"/>
                <w:rFonts w:ascii="Arial" w:hAnsi="Arial" w:cs="Arial"/>
                <w:sz w:val="20"/>
                <w:szCs w:val="20"/>
                <w:shd w:val="clear" w:color="auto" w:fill="FFFFFF"/>
              </w:rPr>
              <w:t> </w:t>
            </w:r>
            <w:r w:rsidR="00C70614" w:rsidRPr="00D409B2">
              <w:rPr>
                <w:rFonts w:ascii="Arial" w:hAnsi="Arial" w:cs="Arial"/>
                <w:sz w:val="20"/>
                <w:szCs w:val="20"/>
                <w:shd w:val="clear" w:color="auto" w:fill="FFFFFF"/>
              </w:rPr>
              <w:t>The</w:t>
            </w:r>
            <w:r w:rsidR="00C06BEF" w:rsidRPr="00D409B2">
              <w:rPr>
                <w:rFonts w:ascii="Arial" w:hAnsi="Arial" w:cs="Arial"/>
                <w:sz w:val="20"/>
                <w:szCs w:val="20"/>
                <w:shd w:val="clear" w:color="auto" w:fill="FFFFFF"/>
              </w:rPr>
              <w:t xml:space="preserve"> intervals between these notes are called ‘semitones’.</w:t>
            </w:r>
          </w:p>
          <w:p w:rsidR="004048E6" w:rsidRPr="00D409B2" w:rsidRDefault="00C06BEF" w:rsidP="0087601E">
            <w:pPr>
              <w:spacing w:after="0" w:line="320" w:lineRule="atLeast"/>
              <w:rPr>
                <w:rFonts w:ascii="Arial" w:hAnsi="Arial" w:cs="Arial"/>
                <w:sz w:val="20"/>
                <w:szCs w:val="20"/>
              </w:rPr>
            </w:pPr>
            <w:r w:rsidRPr="00D409B2">
              <w:rPr>
                <w:rFonts w:ascii="Arial" w:hAnsi="Arial" w:cs="Arial"/>
                <w:sz w:val="20"/>
                <w:szCs w:val="20"/>
                <w:shd w:val="clear" w:color="auto" w:fill="FFFFFF"/>
              </w:rPr>
              <w:t xml:space="preserve">In this project we’ll take advantage of the </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1/12</m:t>
                  </m:r>
                </m:sup>
              </m:sSup>
              <m:r>
                <w:rPr>
                  <w:rFonts w:ascii="Cambria Math" w:hAnsi="Cambria Math" w:cs="Arial"/>
                  <w:sz w:val="20"/>
                  <w:szCs w:val="20"/>
                </w:rPr>
                <m:t xml:space="preserve"> </m:t>
              </m:r>
            </m:oMath>
            <w:r w:rsidRPr="00D409B2">
              <w:rPr>
                <w:rFonts w:ascii="Arial" w:hAnsi="Arial" w:cs="Arial"/>
                <w:sz w:val="20"/>
                <w:szCs w:val="20"/>
                <w:shd w:val="clear" w:color="auto" w:fill="FFFFFF"/>
              </w:rPr>
              <w:t>princip</w:t>
            </w:r>
            <w:r w:rsidR="0087601E">
              <w:rPr>
                <w:rFonts w:ascii="Arial" w:hAnsi="Arial" w:cs="Arial"/>
                <w:sz w:val="20"/>
                <w:szCs w:val="20"/>
                <w:shd w:val="clear" w:color="auto" w:fill="FFFFFF"/>
              </w:rPr>
              <w:t>le</w:t>
            </w:r>
            <w:bookmarkStart w:id="0" w:name="_GoBack"/>
            <w:bookmarkEnd w:id="0"/>
            <w:r w:rsidRPr="00D409B2">
              <w:rPr>
                <w:rFonts w:ascii="Arial" w:hAnsi="Arial" w:cs="Arial"/>
                <w:sz w:val="20"/>
                <w:szCs w:val="20"/>
                <w:shd w:val="clear" w:color="auto" w:fill="FFFFFF"/>
              </w:rPr>
              <w:t xml:space="preserve"> to generate the 12 notes in an octave.</w:t>
            </w:r>
          </w:p>
        </w:tc>
      </w:tr>
      <w:tr w:rsidR="00B24C33" w:rsidRPr="00D409B2" w:rsidTr="00296476">
        <w:tc>
          <w:tcPr>
            <w:tcW w:w="7758" w:type="dxa"/>
            <w:gridSpan w:val="3"/>
          </w:tcPr>
          <w:p w:rsidR="002A339B" w:rsidRDefault="002A339B" w:rsidP="00D409B2">
            <w:pPr>
              <w:spacing w:after="0" w:line="320" w:lineRule="atLeast"/>
              <w:rPr>
                <w:rFonts w:ascii="Arial" w:hAnsi="Arial" w:cs="Arial"/>
                <w:sz w:val="20"/>
                <w:szCs w:val="20"/>
              </w:rPr>
            </w:pPr>
            <w:r>
              <w:rPr>
                <w:rFonts w:ascii="Arial" w:hAnsi="Arial" w:cs="Arial"/>
                <w:sz w:val="20"/>
                <w:szCs w:val="20"/>
              </w:rPr>
              <w:t>Middle</w:t>
            </w:r>
            <w:r w:rsidR="00CB7913" w:rsidRPr="00D409B2">
              <w:rPr>
                <w:rFonts w:ascii="Arial" w:hAnsi="Arial" w:cs="Arial"/>
                <w:sz w:val="20"/>
                <w:szCs w:val="20"/>
              </w:rPr>
              <w:t xml:space="preserve"> </w:t>
            </w:r>
            <w:r w:rsidR="006041AD" w:rsidRPr="00D409B2">
              <w:rPr>
                <w:rFonts w:ascii="Arial" w:hAnsi="Arial" w:cs="Arial"/>
                <w:sz w:val="20"/>
                <w:szCs w:val="20"/>
              </w:rPr>
              <w:t xml:space="preserve">C has </w:t>
            </w:r>
            <w:r>
              <w:rPr>
                <w:rFonts w:ascii="Arial" w:hAnsi="Arial" w:cs="Arial"/>
                <w:sz w:val="20"/>
                <w:szCs w:val="20"/>
              </w:rPr>
              <w:t xml:space="preserve">a </w:t>
            </w:r>
            <w:r w:rsidR="006041AD" w:rsidRPr="00D409B2">
              <w:rPr>
                <w:rFonts w:ascii="Arial" w:hAnsi="Arial" w:cs="Arial"/>
                <w:sz w:val="20"/>
                <w:szCs w:val="20"/>
              </w:rPr>
              <w:t xml:space="preserve">frequency </w:t>
            </w:r>
            <w:r>
              <w:rPr>
                <w:rFonts w:ascii="Arial" w:hAnsi="Arial" w:cs="Arial"/>
                <w:sz w:val="20"/>
                <w:szCs w:val="20"/>
              </w:rPr>
              <w:t xml:space="preserve">of </w:t>
            </w:r>
            <w:r w:rsidR="006041AD" w:rsidRPr="00D409B2">
              <w:rPr>
                <w:rFonts w:ascii="Arial" w:hAnsi="Arial" w:cs="Arial"/>
                <w:sz w:val="20"/>
                <w:szCs w:val="20"/>
              </w:rPr>
              <w:t>261.64</w:t>
            </w:r>
            <w:r w:rsidR="00C84BBC">
              <w:rPr>
                <w:rFonts w:ascii="Arial" w:hAnsi="Arial" w:cs="Arial"/>
                <w:sz w:val="20"/>
                <w:szCs w:val="20"/>
              </w:rPr>
              <w:t xml:space="preserve"> </w:t>
            </w:r>
            <w:r w:rsidR="006041AD" w:rsidRPr="00D409B2">
              <w:rPr>
                <w:rFonts w:ascii="Arial" w:hAnsi="Arial" w:cs="Arial"/>
                <w:sz w:val="20"/>
                <w:szCs w:val="20"/>
              </w:rPr>
              <w:t>Hz.</w:t>
            </w:r>
            <w:r>
              <w:rPr>
                <w:rFonts w:ascii="Arial" w:hAnsi="Arial" w:cs="Arial"/>
                <w:sz w:val="20"/>
                <w:szCs w:val="20"/>
              </w:rPr>
              <w:t xml:space="preserve"> An octave above Middle C</w:t>
            </w:r>
            <w:r w:rsidR="00A568C5">
              <w:rPr>
                <w:rFonts w:ascii="Arial" w:hAnsi="Arial" w:cs="Arial"/>
                <w:sz w:val="20"/>
                <w:szCs w:val="20"/>
              </w:rPr>
              <w:t>,</w:t>
            </w:r>
            <w:r>
              <w:rPr>
                <w:rFonts w:ascii="Arial" w:hAnsi="Arial" w:cs="Arial"/>
                <w:sz w:val="20"/>
                <w:szCs w:val="20"/>
              </w:rPr>
              <w:t xml:space="preserve"> also known as Treble C</w:t>
            </w:r>
            <w:r w:rsidR="00A568C5">
              <w:rPr>
                <w:rFonts w:ascii="Arial" w:hAnsi="Arial" w:cs="Arial"/>
                <w:sz w:val="20"/>
                <w:szCs w:val="20"/>
              </w:rPr>
              <w:t>,</w:t>
            </w:r>
            <w:r>
              <w:rPr>
                <w:rFonts w:ascii="Arial" w:hAnsi="Arial" w:cs="Arial"/>
                <w:sz w:val="20"/>
                <w:szCs w:val="20"/>
              </w:rPr>
              <w:t xml:space="preserve"> </w:t>
            </w:r>
            <w:r w:rsidR="006041AD" w:rsidRPr="00D409B2">
              <w:rPr>
                <w:rFonts w:ascii="Arial" w:hAnsi="Arial" w:cs="Arial"/>
                <w:sz w:val="20"/>
                <w:szCs w:val="20"/>
              </w:rPr>
              <w:t>has</w:t>
            </w:r>
            <w:r w:rsidR="00975C40">
              <w:rPr>
                <w:rFonts w:ascii="Arial" w:hAnsi="Arial" w:cs="Arial"/>
                <w:sz w:val="20"/>
                <w:szCs w:val="20"/>
              </w:rPr>
              <w:t xml:space="preserve"> a</w:t>
            </w:r>
            <w:r w:rsidR="006041AD" w:rsidRPr="00D409B2">
              <w:rPr>
                <w:rFonts w:ascii="Arial" w:hAnsi="Arial" w:cs="Arial"/>
                <w:sz w:val="20"/>
                <w:szCs w:val="20"/>
              </w:rPr>
              <w:t xml:space="preserve"> frequency </w:t>
            </w:r>
            <m:oMath>
              <m:r>
                <w:rPr>
                  <w:rFonts w:ascii="Cambria Math" w:hAnsi="Cambria Math" w:cs="Arial"/>
                  <w:sz w:val="20"/>
                  <w:szCs w:val="20"/>
                </w:rPr>
                <m:t xml:space="preserve">2×261.64 </m:t>
              </m:r>
            </m:oMath>
            <w:r>
              <w:rPr>
                <w:rFonts w:ascii="Arial" w:hAnsi="Arial" w:cs="Arial"/>
                <w:sz w:val="20"/>
                <w:szCs w:val="20"/>
              </w:rPr>
              <w:t xml:space="preserve">Hz or </w:t>
            </w:r>
            <w:r w:rsidR="006041AD" w:rsidRPr="00D409B2">
              <w:rPr>
                <w:rFonts w:ascii="Arial" w:hAnsi="Arial" w:cs="Arial"/>
                <w:sz w:val="20"/>
                <w:szCs w:val="20"/>
              </w:rPr>
              <w:t>523.28</w:t>
            </w:r>
            <w:r w:rsidR="00C84BBC">
              <w:rPr>
                <w:rFonts w:ascii="Arial" w:hAnsi="Arial" w:cs="Arial"/>
                <w:sz w:val="20"/>
                <w:szCs w:val="20"/>
              </w:rPr>
              <w:t xml:space="preserve"> </w:t>
            </w:r>
            <w:r w:rsidR="006041AD" w:rsidRPr="00D409B2">
              <w:rPr>
                <w:rFonts w:ascii="Arial" w:hAnsi="Arial" w:cs="Arial"/>
                <w:sz w:val="20"/>
                <w:szCs w:val="20"/>
              </w:rPr>
              <w:t xml:space="preserve">Hz. There are 12 </w:t>
            </w:r>
            <w:r w:rsidR="006041AD" w:rsidRPr="00DD35FC">
              <w:rPr>
                <w:rFonts w:ascii="Arial" w:hAnsi="Arial" w:cs="Arial"/>
                <w:sz w:val="20"/>
                <w:szCs w:val="20"/>
              </w:rPr>
              <w:t>steps</w:t>
            </w:r>
            <w:r w:rsidR="0064018A" w:rsidRPr="00DD35FC">
              <w:rPr>
                <w:rFonts w:ascii="Arial" w:hAnsi="Arial" w:cs="Arial"/>
                <w:sz w:val="20"/>
                <w:szCs w:val="20"/>
              </w:rPr>
              <w:t xml:space="preserve"> (semitones)</w:t>
            </w:r>
            <w:r w:rsidR="006041AD" w:rsidRPr="00DD35FC">
              <w:rPr>
                <w:rFonts w:ascii="Arial" w:hAnsi="Arial" w:cs="Arial"/>
                <w:sz w:val="20"/>
                <w:szCs w:val="20"/>
              </w:rPr>
              <w:t xml:space="preserve"> </w:t>
            </w:r>
            <w:r w:rsidR="006041AD" w:rsidRPr="00D409B2">
              <w:rPr>
                <w:rFonts w:ascii="Arial" w:hAnsi="Arial" w:cs="Arial"/>
                <w:sz w:val="20"/>
                <w:szCs w:val="20"/>
              </w:rPr>
              <w:t>between these two notes</w:t>
            </w:r>
            <w:r w:rsidR="00A568C5">
              <w:rPr>
                <w:rFonts w:ascii="Arial" w:hAnsi="Arial" w:cs="Arial"/>
                <w:sz w:val="20"/>
                <w:szCs w:val="20"/>
              </w:rPr>
              <w:t>,</w:t>
            </w:r>
            <w:r w:rsidR="006041AD" w:rsidRPr="00D409B2">
              <w:rPr>
                <w:rFonts w:ascii="Arial" w:hAnsi="Arial" w:cs="Arial"/>
                <w:sz w:val="20"/>
                <w:szCs w:val="20"/>
              </w:rPr>
              <w:t xml:space="preserve"> and each step is </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 xml:space="preserve">1/12 </m:t>
                  </m:r>
                </m:sup>
              </m:sSup>
              <m:r>
                <w:rPr>
                  <w:rFonts w:ascii="Cambria Math" w:hAnsi="Cambria Math" w:cs="Arial"/>
                  <w:sz w:val="20"/>
                  <w:szCs w:val="20"/>
                </w:rPr>
                <m:t xml:space="preserve"> </m:t>
              </m:r>
            </m:oMath>
            <w:r w:rsidR="006041AD" w:rsidRPr="00D409B2">
              <w:rPr>
                <w:rFonts w:ascii="Arial" w:hAnsi="Arial" w:cs="Arial"/>
                <w:sz w:val="20"/>
                <w:szCs w:val="20"/>
              </w:rPr>
              <w:t xml:space="preserve">times the note before it. </w:t>
            </w:r>
          </w:p>
          <w:p w:rsidR="00A568C5" w:rsidRDefault="006041AD" w:rsidP="00CB2244">
            <w:pPr>
              <w:spacing w:before="80" w:after="80" w:line="320" w:lineRule="atLeast"/>
              <w:rPr>
                <w:rFonts w:ascii="Arial" w:hAnsi="Arial" w:cs="Arial"/>
                <w:sz w:val="20"/>
                <w:szCs w:val="20"/>
              </w:rPr>
            </w:pPr>
            <w:r w:rsidRPr="00D409B2">
              <w:rPr>
                <w:rFonts w:ascii="Arial" w:hAnsi="Arial" w:cs="Arial"/>
                <w:sz w:val="20"/>
                <w:szCs w:val="20"/>
              </w:rPr>
              <w:t>In the image to the rig</w:t>
            </w:r>
            <w:r w:rsidR="000035E6">
              <w:rPr>
                <w:rFonts w:ascii="Arial" w:hAnsi="Arial" w:cs="Arial"/>
                <w:sz w:val="20"/>
                <w:szCs w:val="20"/>
              </w:rPr>
              <w:t>ht</w:t>
            </w:r>
            <w:r w:rsidR="00A568C5">
              <w:rPr>
                <w:rFonts w:ascii="Arial" w:hAnsi="Arial" w:cs="Arial"/>
                <w:sz w:val="20"/>
                <w:szCs w:val="20"/>
              </w:rPr>
              <w:t>,</w:t>
            </w:r>
            <w:r w:rsidR="000035E6">
              <w:rPr>
                <w:rFonts w:ascii="Arial" w:hAnsi="Arial" w:cs="Arial"/>
                <w:sz w:val="20"/>
                <w:szCs w:val="20"/>
              </w:rPr>
              <w:t xml:space="preserve"> we entered 261.64 </w:t>
            </w:r>
            <w:r w:rsidR="00A568C5">
              <w:rPr>
                <w:rFonts w:ascii="Arial" w:hAnsi="Arial" w:cs="Arial"/>
                <w:sz w:val="20"/>
                <w:szCs w:val="20"/>
              </w:rPr>
              <w:t>i</w:t>
            </w:r>
            <w:r w:rsidR="000035E6">
              <w:rPr>
                <w:rFonts w:ascii="Arial" w:hAnsi="Arial" w:cs="Arial"/>
                <w:sz w:val="20"/>
                <w:szCs w:val="20"/>
              </w:rPr>
              <w:t>n</w:t>
            </w:r>
            <w:r w:rsidR="00A568C5">
              <w:rPr>
                <w:rFonts w:ascii="Arial" w:hAnsi="Arial" w:cs="Arial"/>
                <w:sz w:val="20"/>
                <w:szCs w:val="20"/>
              </w:rPr>
              <w:t>to</w:t>
            </w:r>
            <w:r w:rsidR="000035E6">
              <w:rPr>
                <w:rFonts w:ascii="Arial" w:hAnsi="Arial" w:cs="Arial"/>
                <w:sz w:val="20"/>
                <w:szCs w:val="20"/>
              </w:rPr>
              <w:t xml:space="preserve"> the Calculator app</w:t>
            </w:r>
            <w:r w:rsidR="00C84BBC">
              <w:rPr>
                <w:rFonts w:ascii="Arial" w:hAnsi="Arial" w:cs="Arial"/>
                <w:sz w:val="20"/>
                <w:szCs w:val="20"/>
              </w:rPr>
              <w:t>. T</w:t>
            </w:r>
            <w:r w:rsidRPr="00D409B2">
              <w:rPr>
                <w:rFonts w:ascii="Arial" w:hAnsi="Arial" w:cs="Arial"/>
                <w:sz w:val="20"/>
                <w:szCs w:val="20"/>
              </w:rPr>
              <w:t>hen, in the next statement</w:t>
            </w:r>
            <w:r w:rsidR="00A568C5">
              <w:rPr>
                <w:rFonts w:ascii="Arial" w:hAnsi="Arial" w:cs="Arial"/>
                <w:sz w:val="20"/>
                <w:szCs w:val="20"/>
              </w:rPr>
              <w:t>,</w:t>
            </w:r>
            <w:r w:rsidRPr="00D409B2">
              <w:rPr>
                <w:rFonts w:ascii="Arial" w:hAnsi="Arial" w:cs="Arial"/>
                <w:sz w:val="20"/>
                <w:szCs w:val="20"/>
              </w:rPr>
              <w:t xml:space="preserve"> </w:t>
            </w:r>
            <w:r w:rsidR="00C84BBC">
              <w:rPr>
                <w:rFonts w:ascii="Arial" w:hAnsi="Arial" w:cs="Arial"/>
                <w:sz w:val="20"/>
                <w:szCs w:val="20"/>
              </w:rPr>
              <w:t xml:space="preserve">the value is </w:t>
            </w:r>
            <w:r w:rsidR="00975C40">
              <w:rPr>
                <w:rFonts w:ascii="Arial" w:hAnsi="Arial" w:cs="Arial"/>
                <w:sz w:val="20"/>
                <w:szCs w:val="20"/>
              </w:rPr>
              <w:t xml:space="preserve">multiplied it </w:t>
            </w:r>
            <w:proofErr w:type="gramStart"/>
            <w:r w:rsidR="00975C40">
              <w:rPr>
                <w:rFonts w:ascii="Arial" w:hAnsi="Arial" w:cs="Arial"/>
                <w:sz w:val="20"/>
                <w:szCs w:val="20"/>
              </w:rPr>
              <w:t xml:space="preserve">by </w:t>
            </w:r>
            <w:proofErr w:type="gramEnd"/>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1/12</m:t>
                  </m:r>
                </m:sup>
              </m:sSup>
            </m:oMath>
            <w:r w:rsidRPr="00D409B2">
              <w:rPr>
                <w:rFonts w:ascii="Arial" w:hAnsi="Arial" w:cs="Arial"/>
                <w:sz w:val="20"/>
                <w:szCs w:val="20"/>
              </w:rPr>
              <w:t xml:space="preserve">. </w:t>
            </w:r>
          </w:p>
          <w:p w:rsidR="00C84E4D" w:rsidRDefault="006041AD" w:rsidP="00CB2244">
            <w:pPr>
              <w:spacing w:before="80" w:after="80" w:line="320" w:lineRule="atLeast"/>
              <w:rPr>
                <w:rFonts w:ascii="Arial" w:hAnsi="Arial" w:cs="Arial"/>
                <w:sz w:val="20"/>
                <w:szCs w:val="20"/>
              </w:rPr>
            </w:pPr>
            <w:r w:rsidRPr="00D409B2">
              <w:rPr>
                <w:rFonts w:ascii="Arial" w:hAnsi="Arial" w:cs="Arial"/>
                <w:sz w:val="20"/>
                <w:szCs w:val="20"/>
              </w:rPr>
              <w:t xml:space="preserve">The </w:t>
            </w:r>
            <w:r w:rsidR="00FC4585">
              <w:rPr>
                <w:rFonts w:ascii="Arial" w:hAnsi="Arial" w:cs="Arial"/>
                <w:sz w:val="20"/>
                <w:szCs w:val="20"/>
              </w:rPr>
              <w:t>handheld</w:t>
            </w:r>
            <w:r w:rsidRPr="00D409B2">
              <w:rPr>
                <w:rFonts w:ascii="Arial" w:hAnsi="Arial" w:cs="Arial"/>
                <w:sz w:val="20"/>
                <w:szCs w:val="20"/>
              </w:rPr>
              <w:t xml:space="preserve"> supplied </w:t>
            </w:r>
            <w:proofErr w:type="spellStart"/>
            <w:r w:rsidRPr="00D409B2">
              <w:rPr>
                <w:rFonts w:ascii="Arial" w:hAnsi="Arial" w:cs="Arial"/>
                <w:b/>
                <w:sz w:val="20"/>
                <w:szCs w:val="20"/>
              </w:rPr>
              <w:t>Ans</w:t>
            </w:r>
            <w:proofErr w:type="spellEnd"/>
            <w:r w:rsidRPr="00D409B2">
              <w:rPr>
                <w:rFonts w:ascii="Arial" w:hAnsi="Arial" w:cs="Arial"/>
                <w:sz w:val="20"/>
                <w:szCs w:val="20"/>
              </w:rPr>
              <w:t xml:space="preserve"> at the beginning </w:t>
            </w:r>
            <w:r w:rsidR="00A568C5">
              <w:rPr>
                <w:rFonts w:ascii="Arial" w:hAnsi="Arial" w:cs="Arial"/>
                <w:sz w:val="20"/>
                <w:szCs w:val="20"/>
              </w:rPr>
              <w:t>(</w:t>
            </w:r>
            <w:r w:rsidR="00077496">
              <w:rPr>
                <w:rFonts w:ascii="Arial" w:hAnsi="Arial" w:cs="Arial"/>
                <w:sz w:val="20"/>
                <w:szCs w:val="20"/>
              </w:rPr>
              <w:t xml:space="preserve">not shown) </w:t>
            </w:r>
            <w:r w:rsidRPr="00D409B2">
              <w:rPr>
                <w:rFonts w:ascii="Arial" w:hAnsi="Arial" w:cs="Arial"/>
                <w:sz w:val="20"/>
                <w:szCs w:val="20"/>
              </w:rPr>
              <w:t xml:space="preserve">because </w:t>
            </w:r>
            <w:r w:rsidR="00975C40">
              <w:rPr>
                <w:rFonts w:ascii="Arial" w:hAnsi="Arial" w:cs="Arial"/>
                <w:sz w:val="20"/>
                <w:szCs w:val="20"/>
              </w:rPr>
              <w:t>the multiplication symbol</w:t>
            </w:r>
            <w:r w:rsidRPr="00D409B2">
              <w:rPr>
                <w:rFonts w:ascii="Arial" w:hAnsi="Arial" w:cs="Arial"/>
                <w:sz w:val="20"/>
                <w:szCs w:val="20"/>
              </w:rPr>
              <w:t xml:space="preserve"> requires something in front of it. Just pressing </w:t>
            </w:r>
            <w:r w:rsidR="000035E6" w:rsidRPr="006972F1">
              <w:rPr>
                <w:rFonts w:ascii="Arial" w:hAnsi="Arial" w:cs="Arial"/>
                <w:b/>
                <w:sz w:val="20"/>
                <w:szCs w:val="20"/>
              </w:rPr>
              <w:t>enter</w:t>
            </w:r>
            <w:r w:rsidRPr="00D409B2">
              <w:rPr>
                <w:rFonts w:ascii="Arial" w:hAnsi="Arial" w:cs="Arial"/>
                <w:sz w:val="20"/>
                <w:szCs w:val="20"/>
              </w:rPr>
              <w:t xml:space="preserve"> </w:t>
            </w:r>
            <w:r w:rsidR="000035E6">
              <w:rPr>
                <w:rFonts w:ascii="Arial" w:hAnsi="Arial" w:cs="Arial"/>
                <w:sz w:val="20"/>
                <w:szCs w:val="20"/>
              </w:rPr>
              <w:t xml:space="preserve">repeatedly </w:t>
            </w:r>
            <w:r w:rsidRPr="00D409B2">
              <w:rPr>
                <w:rFonts w:ascii="Arial" w:hAnsi="Arial" w:cs="Arial"/>
                <w:sz w:val="20"/>
                <w:szCs w:val="20"/>
              </w:rPr>
              <w:t xml:space="preserve">creates the sequence </w:t>
            </w:r>
            <w:r w:rsidR="00205D2C" w:rsidRPr="00D409B2">
              <w:rPr>
                <w:rFonts w:ascii="Arial" w:hAnsi="Arial" w:cs="Arial"/>
                <w:sz w:val="20"/>
                <w:szCs w:val="20"/>
              </w:rPr>
              <w:t>of answers shown</w:t>
            </w:r>
            <w:r w:rsidRPr="00D409B2">
              <w:rPr>
                <w:rFonts w:ascii="Arial" w:hAnsi="Arial" w:cs="Arial"/>
                <w:sz w:val="20"/>
                <w:szCs w:val="20"/>
              </w:rPr>
              <w:t>.</w:t>
            </w:r>
            <w:r w:rsidR="00205D2C" w:rsidRPr="00D409B2">
              <w:rPr>
                <w:rFonts w:ascii="Arial" w:hAnsi="Arial" w:cs="Arial"/>
                <w:sz w:val="20"/>
                <w:szCs w:val="20"/>
              </w:rPr>
              <w:t xml:space="preserve"> </w:t>
            </w:r>
          </w:p>
          <w:p w:rsidR="00B24C33" w:rsidRPr="00975C40" w:rsidRDefault="00205D2C" w:rsidP="00CB2244">
            <w:pPr>
              <w:spacing w:before="80" w:after="80" w:line="320" w:lineRule="atLeast"/>
              <w:rPr>
                <w:rFonts w:ascii="Arial" w:hAnsi="Arial" w:cs="Arial"/>
                <w:sz w:val="20"/>
                <w:szCs w:val="20"/>
              </w:rPr>
            </w:pPr>
            <w:r w:rsidRPr="00D409B2">
              <w:rPr>
                <w:rFonts w:ascii="Arial" w:hAnsi="Arial" w:cs="Arial"/>
                <w:sz w:val="20"/>
                <w:szCs w:val="20"/>
              </w:rPr>
              <w:t>We will incorporate this repetitive principle in</w:t>
            </w:r>
            <w:r w:rsidR="00B265E6">
              <w:rPr>
                <w:rFonts w:ascii="Arial" w:hAnsi="Arial" w:cs="Arial"/>
                <w:sz w:val="20"/>
                <w:szCs w:val="20"/>
              </w:rPr>
              <w:t>to</w:t>
            </w:r>
            <w:r w:rsidRPr="00D409B2">
              <w:rPr>
                <w:rFonts w:ascii="Arial" w:hAnsi="Arial" w:cs="Arial"/>
                <w:sz w:val="20"/>
                <w:szCs w:val="20"/>
              </w:rPr>
              <w:t xml:space="preserve"> our program.</w:t>
            </w:r>
            <w:r w:rsidR="00CB7913" w:rsidRPr="00D409B2">
              <w:rPr>
                <w:rFonts w:ascii="Arial" w:hAnsi="Arial" w:cs="Arial"/>
                <w:sz w:val="20"/>
                <w:szCs w:val="20"/>
              </w:rPr>
              <w:t xml:space="preserve"> If you continue the progression, the twelfth answer will be 523.28, </w:t>
            </w:r>
            <w:r w:rsidR="000035E6">
              <w:rPr>
                <w:rFonts w:ascii="Arial" w:hAnsi="Arial" w:cs="Arial"/>
                <w:sz w:val="20"/>
                <w:szCs w:val="20"/>
              </w:rPr>
              <w:t xml:space="preserve">exactly </w:t>
            </w:r>
            <w:r w:rsidR="00CB7913" w:rsidRPr="00D409B2">
              <w:rPr>
                <w:rFonts w:ascii="Arial" w:hAnsi="Arial" w:cs="Arial"/>
                <w:sz w:val="20"/>
                <w:szCs w:val="20"/>
              </w:rPr>
              <w:t xml:space="preserve">two times the starting value, </w:t>
            </w:r>
            <w:proofErr w:type="gramStart"/>
            <w:r w:rsidR="00171645" w:rsidRPr="00D409B2">
              <w:rPr>
                <w:rFonts w:ascii="Arial" w:hAnsi="Arial" w:cs="Arial"/>
                <w:sz w:val="20"/>
                <w:szCs w:val="20"/>
              </w:rPr>
              <w:t>because</w:t>
            </w:r>
            <w:r w:rsidR="00171645">
              <w:rPr>
                <w:rFonts w:ascii="Arial" w:hAnsi="Arial" w:cs="Arial"/>
                <w:sz w:val="20"/>
                <w:szCs w:val="20"/>
              </w:rPr>
              <w:t xml:space="preserve"> </w:t>
            </w:r>
            <w:proofErr w:type="gramEnd"/>
            <m:oMath>
              <m:r>
                <w:rPr>
                  <w:rFonts w:ascii="Cambria Math" w:hAnsi="Cambria Math" w:cs="Arial"/>
                  <w:sz w:val="20"/>
                  <w:szCs w:val="20"/>
                </w:rPr>
                <m:t>F×</m:t>
              </m:r>
              <m:sSup>
                <m:sSupPr>
                  <m:ctrlPr>
                    <w:rPr>
                      <w:rFonts w:ascii="Cambria Math" w:hAnsi="Cambria Math" w:cs="Arial"/>
                      <w:i/>
                      <w:sz w:val="20"/>
                      <w:szCs w:val="20"/>
                    </w:rPr>
                  </m:ctrlPr>
                </m:sSupPr>
                <m:e>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12</m:t>
                          </m:r>
                        </m:den>
                      </m:f>
                    </m:sup>
                  </m:sSup>
                  <m:r>
                    <w:rPr>
                      <w:rFonts w:ascii="Cambria Math" w:hAnsi="Cambria Math" w:cs="Arial"/>
                      <w:sz w:val="20"/>
                      <w:szCs w:val="20"/>
                    </w:rPr>
                    <m:t>)</m:t>
                  </m:r>
                </m:e>
                <m:sup>
                  <m:r>
                    <w:rPr>
                      <w:rFonts w:ascii="Cambria Math" w:hAnsi="Cambria Math" w:cs="Arial"/>
                      <w:sz w:val="20"/>
                      <w:szCs w:val="20"/>
                    </w:rPr>
                    <m:t>12</m:t>
                  </m:r>
                </m:sup>
              </m:sSup>
              <m:r>
                <w:rPr>
                  <w:rFonts w:ascii="Cambria Math" w:hAnsi="Cambria Math" w:cs="Arial"/>
                  <w:sz w:val="20"/>
                  <w:szCs w:val="20"/>
                </w:rPr>
                <m:t>=2×F</m:t>
              </m:r>
            </m:oMath>
            <w:r w:rsidR="00CB7913" w:rsidRPr="00D409B2">
              <w:rPr>
                <w:rFonts w:ascii="Arial" w:hAnsi="Arial" w:cs="Arial"/>
                <w:sz w:val="20"/>
                <w:szCs w:val="20"/>
              </w:rPr>
              <w:t>.</w:t>
            </w:r>
          </w:p>
        </w:tc>
        <w:tc>
          <w:tcPr>
            <w:tcW w:w="3258" w:type="dxa"/>
          </w:tcPr>
          <w:p w:rsidR="00B24C33" w:rsidRPr="00D409B2" w:rsidRDefault="000035E6" w:rsidP="00D409B2">
            <w:pPr>
              <w:spacing w:after="0" w:line="320" w:lineRule="atLeast"/>
              <w:rPr>
                <w:rFonts w:ascii="Arial" w:hAnsi="Arial" w:cs="Arial"/>
                <w:i/>
                <w:noProof/>
                <w:sz w:val="20"/>
                <w:szCs w:val="20"/>
              </w:rPr>
            </w:pPr>
            <w:r w:rsidRPr="000035E6">
              <w:rPr>
                <w:rFonts w:ascii="Arial" w:hAnsi="Arial" w:cs="Arial"/>
                <w:noProof/>
                <w:sz w:val="20"/>
                <w:szCs w:val="20"/>
              </w:rPr>
              <w:drawing>
                <wp:inline distT="0" distB="0" distL="0" distR="0" wp14:anchorId="0B33936B" wp14:editId="54AB321B">
                  <wp:extent cx="1830163" cy="13807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0163" cy="1380744"/>
                          </a:xfrm>
                          <a:prstGeom prst="rect">
                            <a:avLst/>
                          </a:prstGeom>
                        </pic:spPr>
                      </pic:pic>
                    </a:graphicData>
                  </a:graphic>
                </wp:inline>
              </w:drawing>
            </w:r>
          </w:p>
        </w:tc>
      </w:tr>
      <w:tr w:rsidR="00B24C33" w:rsidRPr="00D409B2" w:rsidTr="002A339B">
        <w:trPr>
          <w:trHeight w:val="1485"/>
        </w:trPr>
        <w:tc>
          <w:tcPr>
            <w:tcW w:w="11016" w:type="dxa"/>
            <w:gridSpan w:val="4"/>
          </w:tcPr>
          <w:p w:rsidR="000F6B08" w:rsidRPr="00D409B2" w:rsidRDefault="00B24C33" w:rsidP="00D409B2">
            <w:pPr>
              <w:shd w:val="clear" w:color="auto" w:fill="D9D9D9"/>
              <w:spacing w:after="0" w:line="320" w:lineRule="atLeast"/>
              <w:ind w:left="1080" w:right="1572"/>
              <w:rPr>
                <w:rFonts w:ascii="Arial" w:hAnsi="Arial" w:cs="Arial"/>
                <w:sz w:val="20"/>
                <w:szCs w:val="20"/>
              </w:rPr>
            </w:pPr>
            <w:r w:rsidRPr="00D409B2">
              <w:rPr>
                <w:rFonts w:ascii="Arial" w:hAnsi="Arial" w:cs="Arial"/>
                <w:b/>
                <w:sz w:val="20"/>
                <w:szCs w:val="20"/>
              </w:rPr>
              <w:lastRenderedPageBreak/>
              <w:t xml:space="preserve">Teacher Tip: </w:t>
            </w:r>
            <w:r w:rsidR="00205D2C" w:rsidRPr="00D409B2">
              <w:rPr>
                <w:rFonts w:ascii="Arial" w:hAnsi="Arial" w:cs="Arial"/>
                <w:sz w:val="20"/>
                <w:szCs w:val="20"/>
              </w:rPr>
              <w:t>This can get complicated if studen</w:t>
            </w:r>
            <w:r w:rsidR="00C62A06" w:rsidRPr="00D409B2">
              <w:rPr>
                <w:rFonts w:ascii="Arial" w:hAnsi="Arial" w:cs="Arial"/>
                <w:sz w:val="20"/>
                <w:szCs w:val="20"/>
              </w:rPr>
              <w:t>ts are not familiar with powers and</w:t>
            </w:r>
            <w:r w:rsidR="00205D2C" w:rsidRPr="00D409B2">
              <w:rPr>
                <w:rFonts w:ascii="Arial" w:hAnsi="Arial" w:cs="Arial"/>
                <w:sz w:val="20"/>
                <w:szCs w:val="20"/>
              </w:rPr>
              <w:t xml:space="preserve"> roots. Having a piano or keyboard handy to demonstrate the principle on the instrument helps to illustrate the sound</w:t>
            </w:r>
            <w:r w:rsidR="00C62A06" w:rsidRPr="00D409B2">
              <w:rPr>
                <w:rFonts w:ascii="Arial" w:hAnsi="Arial" w:cs="Arial"/>
                <w:sz w:val="20"/>
                <w:szCs w:val="20"/>
              </w:rPr>
              <w:t>s</w:t>
            </w:r>
            <w:r w:rsidR="00205D2C" w:rsidRPr="00D409B2">
              <w:rPr>
                <w:rFonts w:ascii="Arial" w:hAnsi="Arial" w:cs="Arial"/>
                <w:sz w:val="20"/>
                <w:szCs w:val="20"/>
              </w:rPr>
              <w:t xml:space="preserve"> of notes an octave apart and the 12 semitones in an octave (if you include the black keys!).</w:t>
            </w:r>
          </w:p>
        </w:tc>
      </w:tr>
      <w:tr w:rsidR="008B4AF7" w:rsidRPr="00D409B2" w:rsidTr="00296476">
        <w:trPr>
          <w:trHeight w:val="2475"/>
        </w:trPr>
        <w:tc>
          <w:tcPr>
            <w:tcW w:w="7668" w:type="dxa"/>
            <w:gridSpan w:val="2"/>
          </w:tcPr>
          <w:p w:rsidR="000A3B64" w:rsidRPr="00975C40" w:rsidRDefault="006972F1" w:rsidP="00D409B2">
            <w:pPr>
              <w:spacing w:after="0" w:line="320" w:lineRule="atLeast"/>
              <w:rPr>
                <w:rFonts w:ascii="Arial" w:hAnsi="Arial" w:cs="Arial"/>
                <w:b/>
                <w:sz w:val="20"/>
                <w:szCs w:val="20"/>
              </w:rPr>
            </w:pPr>
            <w:r>
              <w:rPr>
                <w:rFonts w:ascii="Arial" w:hAnsi="Arial" w:cs="Arial"/>
                <w:b/>
                <w:sz w:val="20"/>
                <w:szCs w:val="20"/>
              </w:rPr>
              <w:t>Setting up the Program</w:t>
            </w:r>
          </w:p>
          <w:p w:rsidR="00975C40" w:rsidRDefault="00975C40" w:rsidP="00975C40">
            <w:pPr>
              <w:pStyle w:val="ListParagraph"/>
              <w:numPr>
                <w:ilvl w:val="0"/>
                <w:numId w:val="26"/>
              </w:numPr>
              <w:spacing w:line="320" w:lineRule="atLeast"/>
              <w:rPr>
                <w:rFonts w:ascii="Arial" w:hAnsi="Arial" w:cs="Arial"/>
                <w:sz w:val="20"/>
                <w:szCs w:val="20"/>
              </w:rPr>
            </w:pPr>
            <w:r>
              <w:rPr>
                <w:rFonts w:ascii="Arial" w:hAnsi="Arial" w:cs="Arial"/>
                <w:sz w:val="20"/>
                <w:szCs w:val="20"/>
              </w:rPr>
              <w:t>Start a new program</w:t>
            </w:r>
            <w:r w:rsidR="00024179">
              <w:rPr>
                <w:rFonts w:ascii="Arial" w:hAnsi="Arial" w:cs="Arial"/>
                <w:sz w:val="20"/>
                <w:szCs w:val="20"/>
              </w:rPr>
              <w:t>,</w:t>
            </w:r>
            <w:r w:rsidR="007474C1">
              <w:rPr>
                <w:rFonts w:ascii="Arial" w:hAnsi="Arial" w:cs="Arial"/>
                <w:sz w:val="20"/>
                <w:szCs w:val="20"/>
              </w:rPr>
              <w:t xml:space="preserve"> and name</w:t>
            </w:r>
            <w:r w:rsidR="004E72D7">
              <w:rPr>
                <w:rFonts w:ascii="Arial" w:hAnsi="Arial" w:cs="Arial"/>
                <w:sz w:val="20"/>
                <w:szCs w:val="20"/>
              </w:rPr>
              <w:t xml:space="preserve"> it</w:t>
            </w:r>
            <w:r w:rsidR="00DE0730" w:rsidRPr="00975C40">
              <w:rPr>
                <w:rFonts w:ascii="Arial" w:hAnsi="Arial" w:cs="Arial"/>
                <w:sz w:val="20"/>
                <w:szCs w:val="20"/>
              </w:rPr>
              <w:t xml:space="preserve"> </w:t>
            </w:r>
            <w:r w:rsidR="007474C1">
              <w:rPr>
                <w:rFonts w:ascii="Arial" w:hAnsi="Arial" w:cs="Arial"/>
                <w:sz w:val="20"/>
                <w:szCs w:val="20"/>
              </w:rPr>
              <w:t>sound</w:t>
            </w:r>
            <w:r w:rsidR="00DE0730" w:rsidRPr="00975C40">
              <w:rPr>
                <w:rFonts w:ascii="Arial" w:hAnsi="Arial" w:cs="Arial"/>
                <w:sz w:val="20"/>
                <w:szCs w:val="20"/>
              </w:rPr>
              <w:t>2</w:t>
            </w:r>
            <w:r>
              <w:rPr>
                <w:rFonts w:ascii="Arial" w:hAnsi="Arial" w:cs="Arial"/>
                <w:sz w:val="20"/>
                <w:szCs w:val="20"/>
              </w:rPr>
              <w:t>.</w:t>
            </w:r>
          </w:p>
          <w:p w:rsidR="00975C40" w:rsidRDefault="00975C40" w:rsidP="00975C40">
            <w:pPr>
              <w:pStyle w:val="ListParagraph"/>
              <w:numPr>
                <w:ilvl w:val="0"/>
                <w:numId w:val="26"/>
              </w:numPr>
              <w:spacing w:line="320" w:lineRule="atLeast"/>
              <w:rPr>
                <w:rFonts w:ascii="Arial" w:hAnsi="Arial" w:cs="Arial"/>
                <w:sz w:val="20"/>
                <w:szCs w:val="20"/>
              </w:rPr>
            </w:pPr>
            <w:r>
              <w:rPr>
                <w:rFonts w:ascii="Arial" w:hAnsi="Arial" w:cs="Arial"/>
                <w:sz w:val="20"/>
                <w:szCs w:val="20"/>
              </w:rPr>
              <w:t>Add</w:t>
            </w:r>
            <w:r w:rsidR="007474C1">
              <w:rPr>
                <w:rFonts w:ascii="Arial" w:hAnsi="Arial" w:cs="Arial"/>
                <w:sz w:val="20"/>
                <w:szCs w:val="20"/>
              </w:rPr>
              <w:t xml:space="preserve"> the</w:t>
            </w:r>
            <w:r>
              <w:rPr>
                <w:rFonts w:ascii="Arial" w:hAnsi="Arial" w:cs="Arial"/>
                <w:sz w:val="20"/>
                <w:szCs w:val="20"/>
              </w:rPr>
              <w:t xml:space="preserve"> </w:t>
            </w:r>
            <w:r w:rsidR="00F33B5A">
              <w:rPr>
                <w:rFonts w:ascii="Arial" w:hAnsi="Arial" w:cs="Arial"/>
                <w:b/>
                <w:sz w:val="20"/>
                <w:szCs w:val="20"/>
              </w:rPr>
              <w:t>T</w:t>
            </w:r>
            <w:r w:rsidR="00F33B5A" w:rsidRPr="00D27E3F">
              <w:rPr>
                <w:rFonts w:ascii="Arial" w:hAnsi="Arial" w:cs="Arial"/>
                <w:b/>
                <w:sz w:val="20"/>
                <w:szCs w:val="20"/>
              </w:rPr>
              <w:t>ext</w:t>
            </w:r>
            <w:r w:rsidR="007474C1" w:rsidRPr="00D27E3F">
              <w:rPr>
                <w:rFonts w:ascii="Arial" w:hAnsi="Arial" w:cs="Arial"/>
                <w:b/>
                <w:sz w:val="20"/>
                <w:szCs w:val="20"/>
              </w:rPr>
              <w:t xml:space="preserve"> </w:t>
            </w:r>
            <w:r w:rsidR="007474C1" w:rsidRPr="00D27E3F">
              <w:rPr>
                <w:rFonts w:ascii="Arial" w:hAnsi="Arial" w:cs="Arial"/>
                <w:sz w:val="20"/>
                <w:szCs w:val="20"/>
              </w:rPr>
              <w:t>command</w:t>
            </w:r>
            <w:r w:rsidR="00024179" w:rsidRPr="00D27E3F">
              <w:rPr>
                <w:rFonts w:ascii="Arial" w:hAnsi="Arial" w:cs="Arial"/>
                <w:sz w:val="20"/>
                <w:szCs w:val="20"/>
              </w:rPr>
              <w:t>, add</w:t>
            </w:r>
            <w:r w:rsidR="00024179" w:rsidRPr="00CB2244">
              <w:rPr>
                <w:rFonts w:ascii="Arial" w:hAnsi="Arial" w:cs="Arial"/>
                <w:sz w:val="20"/>
                <w:szCs w:val="20"/>
              </w:rPr>
              <w:t xml:space="preserve"> </w:t>
            </w:r>
            <w:r w:rsidR="00024179">
              <w:rPr>
                <w:rFonts w:ascii="Arial" w:hAnsi="Arial" w:cs="Arial"/>
                <w:sz w:val="20"/>
                <w:szCs w:val="20"/>
              </w:rPr>
              <w:t>opening and closing quotation marks,</w:t>
            </w:r>
            <w:r w:rsidR="00FD1A0A" w:rsidRPr="00975C40">
              <w:rPr>
                <w:rFonts w:ascii="Arial" w:hAnsi="Arial" w:cs="Arial"/>
                <w:sz w:val="20"/>
                <w:szCs w:val="20"/>
              </w:rPr>
              <w:t xml:space="preserve"> </w:t>
            </w:r>
            <w:r>
              <w:rPr>
                <w:rFonts w:ascii="Arial" w:hAnsi="Arial" w:cs="Arial"/>
                <w:sz w:val="20"/>
                <w:szCs w:val="20"/>
              </w:rPr>
              <w:t xml:space="preserve">and </w:t>
            </w:r>
            <w:r w:rsidR="00024179">
              <w:rPr>
                <w:rFonts w:ascii="Arial" w:hAnsi="Arial" w:cs="Arial"/>
                <w:sz w:val="20"/>
                <w:szCs w:val="20"/>
              </w:rPr>
              <w:t xml:space="preserve">type the text </w:t>
            </w:r>
            <w:r w:rsidR="007474C1">
              <w:rPr>
                <w:rFonts w:ascii="Arial" w:hAnsi="Arial" w:cs="Arial"/>
                <w:sz w:val="20"/>
                <w:szCs w:val="20"/>
              </w:rPr>
              <w:t xml:space="preserve">“The </w:t>
            </w:r>
            <w:r w:rsidR="00024179">
              <w:rPr>
                <w:rFonts w:ascii="Arial" w:hAnsi="Arial" w:cs="Arial"/>
                <w:sz w:val="20"/>
                <w:szCs w:val="20"/>
              </w:rPr>
              <w:t>Music</w:t>
            </w:r>
            <w:r w:rsidR="007474C1">
              <w:rPr>
                <w:rFonts w:ascii="Arial" w:hAnsi="Arial" w:cs="Arial"/>
                <w:sz w:val="20"/>
                <w:szCs w:val="20"/>
              </w:rPr>
              <w:t>al</w:t>
            </w:r>
            <w:r w:rsidR="00024179">
              <w:rPr>
                <w:rFonts w:ascii="Arial" w:hAnsi="Arial" w:cs="Arial"/>
                <w:sz w:val="20"/>
                <w:szCs w:val="20"/>
              </w:rPr>
              <w:t xml:space="preserve"> Scale</w:t>
            </w:r>
            <w:r>
              <w:rPr>
                <w:rFonts w:ascii="Arial" w:hAnsi="Arial" w:cs="Arial"/>
                <w:sz w:val="20"/>
                <w:szCs w:val="20"/>
              </w:rPr>
              <w:t>.</w:t>
            </w:r>
            <w:r w:rsidR="007474C1">
              <w:rPr>
                <w:rFonts w:ascii="Arial" w:hAnsi="Arial" w:cs="Arial"/>
                <w:sz w:val="20"/>
                <w:szCs w:val="20"/>
              </w:rPr>
              <w:t xml:space="preserve"> Press enter.”</w:t>
            </w:r>
          </w:p>
          <w:p w:rsidR="00975C40" w:rsidRDefault="00975C40" w:rsidP="00975C40">
            <w:pPr>
              <w:pStyle w:val="ListParagraph"/>
              <w:numPr>
                <w:ilvl w:val="0"/>
                <w:numId w:val="26"/>
              </w:numPr>
              <w:spacing w:line="320" w:lineRule="atLeast"/>
              <w:rPr>
                <w:rFonts w:ascii="Arial" w:hAnsi="Arial" w:cs="Arial"/>
                <w:sz w:val="20"/>
                <w:szCs w:val="20"/>
              </w:rPr>
            </w:pPr>
            <w:r w:rsidRPr="00975C40">
              <w:rPr>
                <w:rFonts w:ascii="Arial" w:hAnsi="Arial" w:cs="Arial"/>
                <w:sz w:val="20"/>
                <w:szCs w:val="20"/>
              </w:rPr>
              <w:t>Assign the starting fre</w:t>
            </w:r>
            <w:r w:rsidR="004E72D7">
              <w:rPr>
                <w:rFonts w:ascii="Arial" w:hAnsi="Arial" w:cs="Arial"/>
                <w:sz w:val="20"/>
                <w:szCs w:val="20"/>
              </w:rPr>
              <w:t xml:space="preserve">quency, 261.64 to the variable </w:t>
            </w:r>
            <w:r w:rsidR="004E72D7" w:rsidRPr="004E72D7">
              <w:rPr>
                <w:rFonts w:ascii="Arial" w:hAnsi="Arial" w:cs="Arial"/>
                <w:i/>
                <w:sz w:val="20"/>
                <w:szCs w:val="20"/>
              </w:rPr>
              <w:t>f</w:t>
            </w:r>
            <w:r w:rsidRPr="00975C40">
              <w:rPr>
                <w:rFonts w:ascii="Arial" w:hAnsi="Arial" w:cs="Arial"/>
                <w:sz w:val="20"/>
                <w:szCs w:val="20"/>
              </w:rPr>
              <w:t>.</w:t>
            </w:r>
            <w:r w:rsidR="00F33B5A">
              <w:rPr>
                <w:rFonts w:ascii="Arial" w:hAnsi="Arial" w:cs="Arial"/>
                <w:sz w:val="20"/>
                <w:szCs w:val="20"/>
              </w:rPr>
              <w:t xml:space="preserve"> </w:t>
            </w:r>
          </w:p>
          <w:p w:rsidR="00F33B5A" w:rsidRDefault="00F33B5A" w:rsidP="00F33B5A">
            <w:pPr>
              <w:spacing w:line="320" w:lineRule="atLeast"/>
              <w:ind w:left="360"/>
              <w:rPr>
                <w:rFonts w:ascii="Arial" w:hAnsi="Arial" w:cs="Arial"/>
                <w:i/>
                <w:sz w:val="20"/>
                <w:szCs w:val="20"/>
              </w:rPr>
            </w:pPr>
            <w:r w:rsidRPr="00F33B5A">
              <w:rPr>
                <w:rFonts w:ascii="Arial" w:hAnsi="Arial" w:cs="Arial"/>
                <w:i/>
                <w:sz w:val="20"/>
                <w:szCs w:val="20"/>
              </w:rPr>
              <w:t>Th</w:t>
            </w:r>
            <w:r>
              <w:rPr>
                <w:rFonts w:ascii="Arial" w:hAnsi="Arial" w:cs="Arial"/>
                <w:i/>
                <w:sz w:val="20"/>
                <w:szCs w:val="20"/>
              </w:rPr>
              <w:t>ere are two assignment</w:t>
            </w:r>
            <w:r w:rsidRPr="00F33B5A">
              <w:rPr>
                <w:rFonts w:ascii="Arial" w:hAnsi="Arial" w:cs="Arial"/>
                <w:i/>
                <w:sz w:val="20"/>
                <w:szCs w:val="20"/>
              </w:rPr>
              <w:t xml:space="preserve"> operators</w:t>
            </w:r>
            <w:proofErr w:type="gramStart"/>
            <w:r w:rsidRPr="00F33B5A">
              <w:rPr>
                <w:rFonts w:ascii="Arial" w:hAnsi="Arial" w:cs="Arial"/>
                <w:i/>
                <w:sz w:val="20"/>
                <w:szCs w:val="20"/>
              </w:rPr>
              <w:t xml:space="preserve">: </w:t>
            </w:r>
            <w:r w:rsidRPr="00F33B5A">
              <w:rPr>
                <w:rFonts w:ascii="Arial" w:hAnsi="Arial" w:cs="Arial"/>
                <w:b/>
                <w:i/>
                <w:sz w:val="20"/>
                <w:szCs w:val="20"/>
              </w:rPr>
              <w:t>:</w:t>
            </w:r>
            <w:proofErr w:type="gramEnd"/>
            <w:r w:rsidRPr="00F33B5A">
              <w:rPr>
                <w:rFonts w:ascii="Arial" w:hAnsi="Arial" w:cs="Arial"/>
                <w:b/>
                <w:i/>
                <w:sz w:val="20"/>
                <w:szCs w:val="20"/>
              </w:rPr>
              <w:t>=</w:t>
            </w:r>
            <w:r w:rsidRPr="00F33B5A">
              <w:rPr>
                <w:rFonts w:ascii="Arial" w:hAnsi="Arial" w:cs="Arial"/>
                <w:i/>
                <w:sz w:val="20"/>
                <w:szCs w:val="20"/>
              </w:rPr>
              <w:t xml:space="preserve"> and </w:t>
            </w:r>
            <w:r w:rsidRPr="00F33B5A">
              <w:rPr>
                <w:rFonts w:ascii="Arial" w:hAnsi="Arial" w:cs="Arial"/>
                <w:b/>
                <w:sz w:val="20"/>
                <w:szCs w:val="20"/>
              </w:rPr>
              <w:sym w:font="Wingdings" w:char="F0E0"/>
            </w:r>
            <w:r w:rsidRPr="00F33B5A">
              <w:rPr>
                <w:rFonts w:ascii="Arial" w:hAnsi="Arial" w:cs="Arial"/>
                <w:i/>
                <w:sz w:val="20"/>
                <w:szCs w:val="20"/>
              </w:rPr>
              <w:t xml:space="preserve"> (</w:t>
            </w:r>
            <w:proofErr w:type="spellStart"/>
            <w:r w:rsidRPr="00F33B5A">
              <w:rPr>
                <w:rFonts w:ascii="Arial" w:hAnsi="Arial" w:cs="Arial"/>
                <w:i/>
                <w:sz w:val="20"/>
                <w:szCs w:val="20"/>
              </w:rPr>
              <w:t>sto</w:t>
            </w:r>
            <w:proofErr w:type="spellEnd"/>
            <w:r w:rsidRPr="00F33B5A">
              <w:rPr>
                <w:rFonts w:ascii="Arial" w:hAnsi="Arial" w:cs="Arial"/>
                <w:i/>
                <w:sz w:val="20"/>
                <w:szCs w:val="20"/>
              </w:rPr>
              <w:t>). You can use either one</w:t>
            </w:r>
            <w:r>
              <w:rPr>
                <w:rFonts w:ascii="Arial" w:hAnsi="Arial" w:cs="Arial"/>
                <w:i/>
                <w:sz w:val="20"/>
                <w:szCs w:val="20"/>
              </w:rPr>
              <w:t>:</w:t>
            </w:r>
          </w:p>
          <w:p w:rsidR="00F33B5A" w:rsidRPr="00F33B5A" w:rsidRDefault="00F33B5A" w:rsidP="00F33B5A">
            <w:pPr>
              <w:spacing w:line="320" w:lineRule="atLeast"/>
              <w:ind w:left="360"/>
              <w:rPr>
                <w:rFonts w:ascii="Arial" w:hAnsi="Arial" w:cs="Arial"/>
                <w:i/>
                <w:sz w:val="20"/>
                <w:szCs w:val="20"/>
              </w:rPr>
            </w:pPr>
            <w:r>
              <w:rPr>
                <w:rFonts w:ascii="Arial" w:hAnsi="Arial" w:cs="Arial"/>
                <w:i/>
                <w:sz w:val="20"/>
                <w:szCs w:val="20"/>
              </w:rPr>
              <w:t xml:space="preserve">                                  f</w:t>
            </w:r>
            <w:r w:rsidRPr="00F33B5A">
              <w:rPr>
                <w:rFonts w:ascii="Arial" w:hAnsi="Arial" w:cs="Arial"/>
                <w:sz w:val="20"/>
                <w:szCs w:val="20"/>
              </w:rPr>
              <w:t>:=261.64</w:t>
            </w:r>
            <w:r>
              <w:rPr>
                <w:rFonts w:ascii="Arial" w:hAnsi="Arial" w:cs="Arial"/>
                <w:i/>
                <w:sz w:val="20"/>
                <w:szCs w:val="20"/>
              </w:rPr>
              <w:t xml:space="preserve">   or    </w:t>
            </w:r>
            <w:r w:rsidRPr="00F33B5A">
              <w:rPr>
                <w:rFonts w:ascii="Arial" w:hAnsi="Arial" w:cs="Arial"/>
                <w:sz w:val="20"/>
                <w:szCs w:val="20"/>
              </w:rPr>
              <w:t>261.64</w:t>
            </w:r>
            <w:r w:rsidRPr="00F33B5A">
              <w:rPr>
                <w:rFonts w:ascii="Arial" w:hAnsi="Arial" w:cs="Arial"/>
                <w:sz w:val="20"/>
                <w:szCs w:val="20"/>
              </w:rPr>
              <w:sym w:font="Wingdings" w:char="F0E0"/>
            </w:r>
            <w:r>
              <w:rPr>
                <w:rFonts w:ascii="Arial" w:hAnsi="Arial" w:cs="Arial"/>
                <w:i/>
                <w:sz w:val="20"/>
                <w:szCs w:val="20"/>
              </w:rPr>
              <w:t xml:space="preserve"> f</w:t>
            </w:r>
          </w:p>
          <w:p w:rsidR="003123DF" w:rsidRPr="00F33B5A" w:rsidRDefault="00975C40" w:rsidP="00F33B5A">
            <w:pPr>
              <w:pStyle w:val="ListParagraph"/>
              <w:numPr>
                <w:ilvl w:val="0"/>
                <w:numId w:val="26"/>
              </w:numPr>
              <w:spacing w:line="320" w:lineRule="atLeast"/>
              <w:rPr>
                <w:rFonts w:ascii="Arial" w:hAnsi="Arial" w:cs="Arial"/>
                <w:i/>
                <w:sz w:val="20"/>
                <w:szCs w:val="20"/>
              </w:rPr>
            </w:pPr>
            <w:r w:rsidRPr="00F33B5A">
              <w:rPr>
                <w:rFonts w:ascii="Arial" w:hAnsi="Arial" w:cs="Arial"/>
                <w:sz w:val="20"/>
                <w:szCs w:val="20"/>
              </w:rPr>
              <w:t>This variable will represent each of the 12 notes in the scale</w:t>
            </w:r>
            <w:r w:rsidR="00DD35FC" w:rsidRPr="00F33B5A">
              <w:rPr>
                <w:rFonts w:ascii="Arial" w:hAnsi="Arial" w:cs="Arial"/>
                <w:sz w:val="20"/>
                <w:szCs w:val="20"/>
              </w:rPr>
              <w:t>.</w:t>
            </w:r>
          </w:p>
        </w:tc>
        <w:tc>
          <w:tcPr>
            <w:tcW w:w="3348" w:type="dxa"/>
            <w:gridSpan w:val="2"/>
          </w:tcPr>
          <w:p w:rsidR="008B4AF7" w:rsidRPr="00D409B2" w:rsidRDefault="00F33B5A" w:rsidP="00D409B2">
            <w:pPr>
              <w:spacing w:after="0" w:line="320" w:lineRule="atLeast"/>
              <w:rPr>
                <w:rFonts w:ascii="Arial" w:hAnsi="Arial" w:cs="Arial"/>
                <w:noProof/>
                <w:sz w:val="20"/>
                <w:szCs w:val="20"/>
              </w:rPr>
            </w:pPr>
            <w:r w:rsidRPr="00F33B5A">
              <w:rPr>
                <w:rFonts w:ascii="Arial" w:hAnsi="Arial" w:cs="Arial"/>
                <w:noProof/>
                <w:sz w:val="20"/>
                <w:szCs w:val="20"/>
              </w:rPr>
              <w:drawing>
                <wp:inline distT="0" distB="0" distL="0" distR="0" wp14:anchorId="46AE2587" wp14:editId="21E27F37">
                  <wp:extent cx="1830085" cy="13807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0085" cy="1380744"/>
                          </a:xfrm>
                          <a:prstGeom prst="rect">
                            <a:avLst/>
                          </a:prstGeom>
                        </pic:spPr>
                      </pic:pic>
                    </a:graphicData>
                  </a:graphic>
                </wp:inline>
              </w:drawing>
            </w:r>
          </w:p>
        </w:tc>
      </w:tr>
      <w:tr w:rsidR="00934C34" w:rsidRPr="00D409B2" w:rsidTr="00296476">
        <w:trPr>
          <w:trHeight w:val="2412"/>
        </w:trPr>
        <w:tc>
          <w:tcPr>
            <w:tcW w:w="7668" w:type="dxa"/>
            <w:gridSpan w:val="2"/>
          </w:tcPr>
          <w:p w:rsidR="0063211A" w:rsidRPr="0063211A" w:rsidRDefault="006109C5" w:rsidP="0063211A">
            <w:pPr>
              <w:spacing w:line="320" w:lineRule="atLeast"/>
              <w:rPr>
                <w:rFonts w:ascii="Arial" w:hAnsi="Arial" w:cs="Arial"/>
                <w:b/>
                <w:sz w:val="20"/>
                <w:szCs w:val="20"/>
              </w:rPr>
            </w:pPr>
            <w:r>
              <w:rPr>
                <w:rFonts w:ascii="Arial" w:hAnsi="Arial" w:cs="Arial"/>
                <w:b/>
                <w:sz w:val="20"/>
                <w:szCs w:val="20"/>
              </w:rPr>
              <w:t>Setting up the For Loop</w:t>
            </w:r>
          </w:p>
          <w:p w:rsidR="0063211A" w:rsidRDefault="0063211A" w:rsidP="003C7019">
            <w:pPr>
              <w:pStyle w:val="ListParagraph"/>
              <w:numPr>
                <w:ilvl w:val="0"/>
                <w:numId w:val="30"/>
              </w:numPr>
              <w:spacing w:line="320" w:lineRule="atLeast"/>
              <w:rPr>
                <w:rFonts w:ascii="Arial" w:hAnsi="Arial" w:cs="Arial"/>
                <w:sz w:val="20"/>
                <w:szCs w:val="20"/>
              </w:rPr>
            </w:pPr>
            <w:r w:rsidRPr="0063211A">
              <w:rPr>
                <w:rFonts w:ascii="Arial" w:hAnsi="Arial" w:cs="Arial"/>
                <w:sz w:val="20"/>
                <w:szCs w:val="20"/>
              </w:rPr>
              <w:t xml:space="preserve">Add a </w:t>
            </w:r>
            <w:proofErr w:type="gramStart"/>
            <w:r w:rsidR="00820B32">
              <w:rPr>
                <w:rFonts w:ascii="Arial" w:hAnsi="Arial" w:cs="Arial"/>
                <w:b/>
                <w:sz w:val="20"/>
                <w:szCs w:val="20"/>
              </w:rPr>
              <w:t>For</w:t>
            </w:r>
            <w:proofErr w:type="gramEnd"/>
            <w:r w:rsidR="00820B32">
              <w:rPr>
                <w:rFonts w:ascii="Arial" w:hAnsi="Arial" w:cs="Arial"/>
                <w:sz w:val="20"/>
                <w:szCs w:val="20"/>
              </w:rPr>
              <w:t xml:space="preserve"> loop that goes from 1 to </w:t>
            </w:r>
            <w:r w:rsidR="00DD35FC" w:rsidRPr="00DD35FC">
              <w:rPr>
                <w:rFonts w:ascii="Arial" w:hAnsi="Arial" w:cs="Arial"/>
                <w:sz w:val="20"/>
                <w:szCs w:val="20"/>
              </w:rPr>
              <w:t>12 (for the twelve notes).</w:t>
            </w:r>
          </w:p>
          <w:p w:rsidR="0063211A" w:rsidRDefault="0063211A" w:rsidP="003C7019">
            <w:pPr>
              <w:pStyle w:val="ListParagraph"/>
              <w:numPr>
                <w:ilvl w:val="0"/>
                <w:numId w:val="30"/>
              </w:numPr>
              <w:spacing w:line="320" w:lineRule="atLeast"/>
              <w:rPr>
                <w:rFonts w:ascii="Arial" w:hAnsi="Arial" w:cs="Arial"/>
                <w:sz w:val="20"/>
                <w:szCs w:val="20"/>
              </w:rPr>
            </w:pPr>
            <w:r>
              <w:rPr>
                <w:rFonts w:ascii="Arial" w:hAnsi="Arial" w:cs="Arial"/>
                <w:sz w:val="20"/>
                <w:szCs w:val="20"/>
              </w:rPr>
              <w:t>Add</w:t>
            </w:r>
            <w:r w:rsidR="00DE0730" w:rsidRPr="0063211A">
              <w:rPr>
                <w:rFonts w:ascii="Arial" w:hAnsi="Arial" w:cs="Arial"/>
                <w:sz w:val="20"/>
                <w:szCs w:val="20"/>
              </w:rPr>
              <w:t xml:space="preserve"> </w:t>
            </w:r>
            <w:r w:rsidR="00820B32">
              <w:rPr>
                <w:rFonts w:ascii="Arial" w:hAnsi="Arial" w:cs="Arial"/>
                <w:b/>
                <w:sz w:val="20"/>
                <w:szCs w:val="20"/>
              </w:rPr>
              <w:t>Send</w:t>
            </w:r>
            <w:r w:rsidR="00DE0730" w:rsidRPr="0063211A">
              <w:rPr>
                <w:rFonts w:ascii="Arial" w:hAnsi="Arial" w:cs="Arial"/>
                <w:b/>
                <w:sz w:val="20"/>
                <w:szCs w:val="20"/>
              </w:rPr>
              <w:t xml:space="preserve"> “SET SOUND</w:t>
            </w:r>
            <w:r w:rsidR="00DE0730" w:rsidRPr="0063211A">
              <w:rPr>
                <w:rFonts w:ascii="Arial" w:hAnsi="Arial" w:cs="Arial"/>
                <w:sz w:val="20"/>
                <w:szCs w:val="20"/>
              </w:rPr>
              <w:t xml:space="preserve"> statement from the </w:t>
            </w:r>
            <w:r w:rsidRPr="003C7019">
              <w:rPr>
                <w:rFonts w:ascii="Arial" w:hAnsi="Arial" w:cs="Arial"/>
                <w:b/>
                <w:sz w:val="20"/>
                <w:szCs w:val="20"/>
              </w:rPr>
              <w:t>H</w:t>
            </w:r>
            <w:r w:rsidR="003C7019">
              <w:rPr>
                <w:rFonts w:ascii="Arial" w:hAnsi="Arial" w:cs="Arial"/>
                <w:b/>
                <w:sz w:val="20"/>
                <w:szCs w:val="20"/>
              </w:rPr>
              <w:t>ub</w:t>
            </w:r>
            <w:r>
              <w:rPr>
                <w:rFonts w:ascii="Arial" w:hAnsi="Arial" w:cs="Arial"/>
                <w:sz w:val="20"/>
                <w:szCs w:val="20"/>
              </w:rPr>
              <w:t xml:space="preserve"> menu</w:t>
            </w:r>
          </w:p>
          <w:p w:rsidR="00FE4025" w:rsidRPr="0063211A" w:rsidRDefault="0063211A" w:rsidP="003C7019">
            <w:pPr>
              <w:pStyle w:val="ListParagraph"/>
              <w:numPr>
                <w:ilvl w:val="0"/>
                <w:numId w:val="30"/>
              </w:numPr>
              <w:spacing w:line="320" w:lineRule="atLeast"/>
              <w:rPr>
                <w:rFonts w:ascii="Arial" w:hAnsi="Arial" w:cs="Arial"/>
                <w:b/>
                <w:sz w:val="20"/>
                <w:szCs w:val="20"/>
              </w:rPr>
            </w:pPr>
            <w:r>
              <w:rPr>
                <w:rFonts w:ascii="Arial" w:hAnsi="Arial" w:cs="Arial"/>
                <w:sz w:val="20"/>
                <w:szCs w:val="20"/>
              </w:rPr>
              <w:t>Add</w:t>
            </w:r>
            <w:r w:rsidR="00DE0730" w:rsidRPr="0063211A">
              <w:rPr>
                <w:rFonts w:ascii="Arial" w:hAnsi="Arial" w:cs="Arial"/>
                <w:sz w:val="20"/>
                <w:szCs w:val="20"/>
              </w:rPr>
              <w:t xml:space="preserve"> </w:t>
            </w:r>
            <w:proofErr w:type="spellStart"/>
            <w:proofErr w:type="gramStart"/>
            <w:r w:rsidR="00DE0730" w:rsidRPr="0063211A">
              <w:rPr>
                <w:rFonts w:ascii="Arial" w:hAnsi="Arial" w:cs="Arial"/>
                <w:b/>
                <w:sz w:val="20"/>
                <w:szCs w:val="20"/>
              </w:rPr>
              <w:t>eval</w:t>
            </w:r>
            <w:proofErr w:type="spellEnd"/>
            <w:r w:rsidR="00DE0730" w:rsidRPr="0063211A">
              <w:rPr>
                <w:rFonts w:ascii="Arial" w:hAnsi="Arial" w:cs="Arial"/>
                <w:b/>
                <w:sz w:val="20"/>
                <w:szCs w:val="20"/>
              </w:rPr>
              <w:t>(</w:t>
            </w:r>
            <w:proofErr w:type="gramEnd"/>
            <w:r w:rsidR="00820B32">
              <w:rPr>
                <w:rFonts w:ascii="Arial" w:hAnsi="Arial" w:cs="Arial"/>
                <w:b/>
                <w:sz w:val="20"/>
                <w:szCs w:val="20"/>
              </w:rPr>
              <w:t xml:space="preserve"> )</w:t>
            </w:r>
            <w:r w:rsidR="00DE0730" w:rsidRPr="0063211A">
              <w:rPr>
                <w:rFonts w:ascii="Arial" w:hAnsi="Arial" w:cs="Arial"/>
                <w:sz w:val="20"/>
                <w:szCs w:val="20"/>
              </w:rPr>
              <w:t xml:space="preserve"> </w:t>
            </w:r>
            <w:r>
              <w:rPr>
                <w:rFonts w:ascii="Arial" w:hAnsi="Arial" w:cs="Arial"/>
                <w:sz w:val="20"/>
                <w:szCs w:val="20"/>
              </w:rPr>
              <w:t>for</w:t>
            </w:r>
            <w:r w:rsidR="00820B32">
              <w:rPr>
                <w:rFonts w:ascii="Arial" w:hAnsi="Arial" w:cs="Arial"/>
                <w:sz w:val="20"/>
                <w:szCs w:val="20"/>
              </w:rPr>
              <w:t xml:space="preserve"> the variable </w:t>
            </w:r>
            <w:r w:rsidR="00820B32" w:rsidRPr="00820B32">
              <w:rPr>
                <w:rFonts w:ascii="Arial" w:hAnsi="Arial" w:cs="Arial"/>
                <w:b/>
                <w:i/>
                <w:sz w:val="20"/>
                <w:szCs w:val="20"/>
              </w:rPr>
              <w:t>f</w:t>
            </w:r>
            <w:r>
              <w:rPr>
                <w:rFonts w:ascii="Arial" w:hAnsi="Arial" w:cs="Arial"/>
                <w:sz w:val="20"/>
                <w:szCs w:val="20"/>
              </w:rPr>
              <w:t xml:space="preserve"> as shown. </w:t>
            </w:r>
          </w:p>
        </w:tc>
        <w:tc>
          <w:tcPr>
            <w:tcW w:w="3348" w:type="dxa"/>
            <w:gridSpan w:val="2"/>
          </w:tcPr>
          <w:p w:rsidR="00934C34" w:rsidRPr="00D409B2" w:rsidRDefault="00F33B5A" w:rsidP="00D409B2">
            <w:pPr>
              <w:spacing w:after="0" w:line="320" w:lineRule="atLeast"/>
              <w:rPr>
                <w:rFonts w:ascii="Arial" w:hAnsi="Arial" w:cs="Arial"/>
                <w:noProof/>
                <w:sz w:val="20"/>
                <w:szCs w:val="20"/>
              </w:rPr>
            </w:pPr>
            <w:r w:rsidRPr="00F33B5A">
              <w:rPr>
                <w:rFonts w:ascii="Arial" w:hAnsi="Arial" w:cs="Arial"/>
                <w:noProof/>
                <w:sz w:val="20"/>
                <w:szCs w:val="20"/>
              </w:rPr>
              <w:drawing>
                <wp:inline distT="0" distB="0" distL="0" distR="0" wp14:anchorId="09372C49" wp14:editId="24AAB50D">
                  <wp:extent cx="1830085" cy="138074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30085" cy="1380744"/>
                          </a:xfrm>
                          <a:prstGeom prst="rect">
                            <a:avLst/>
                          </a:prstGeom>
                        </pic:spPr>
                      </pic:pic>
                    </a:graphicData>
                  </a:graphic>
                </wp:inline>
              </w:drawing>
            </w:r>
          </w:p>
        </w:tc>
      </w:tr>
      <w:tr w:rsidR="00852827" w:rsidRPr="00D409B2" w:rsidTr="00296476">
        <w:trPr>
          <w:trHeight w:val="2412"/>
        </w:trPr>
        <w:tc>
          <w:tcPr>
            <w:tcW w:w="7668" w:type="dxa"/>
            <w:gridSpan w:val="2"/>
          </w:tcPr>
          <w:p w:rsidR="0063211A" w:rsidRPr="0063211A" w:rsidRDefault="006109C5" w:rsidP="00D409B2">
            <w:pPr>
              <w:spacing w:after="0" w:line="320" w:lineRule="atLeast"/>
              <w:rPr>
                <w:rFonts w:ascii="Arial" w:hAnsi="Arial" w:cs="Arial"/>
                <w:b/>
                <w:sz w:val="20"/>
                <w:szCs w:val="20"/>
              </w:rPr>
            </w:pPr>
            <w:r>
              <w:rPr>
                <w:rFonts w:ascii="Arial" w:hAnsi="Arial" w:cs="Arial"/>
                <w:b/>
                <w:sz w:val="20"/>
                <w:szCs w:val="20"/>
              </w:rPr>
              <w:t>Evaluating the Frequency</w:t>
            </w:r>
          </w:p>
          <w:p w:rsidR="00BD5F72" w:rsidRDefault="00820B32" w:rsidP="00544901">
            <w:pPr>
              <w:pStyle w:val="ListParagraph"/>
              <w:numPr>
                <w:ilvl w:val="0"/>
                <w:numId w:val="31"/>
              </w:numPr>
              <w:spacing w:line="320" w:lineRule="atLeast"/>
              <w:rPr>
                <w:rFonts w:ascii="Arial" w:hAnsi="Arial" w:cs="Arial"/>
                <w:sz w:val="20"/>
                <w:szCs w:val="20"/>
              </w:rPr>
            </w:pPr>
            <w:r>
              <w:rPr>
                <w:rFonts w:ascii="Arial" w:hAnsi="Arial" w:cs="Arial"/>
                <w:sz w:val="20"/>
                <w:szCs w:val="20"/>
              </w:rPr>
              <w:t xml:space="preserve">Multiply </w:t>
            </w:r>
            <w:r w:rsidRPr="00BD5F72">
              <w:rPr>
                <w:rFonts w:ascii="Arial" w:hAnsi="Arial" w:cs="Arial"/>
                <w:b/>
                <w:i/>
                <w:sz w:val="20"/>
                <w:szCs w:val="20"/>
              </w:rPr>
              <w:t>f</w:t>
            </w:r>
            <w:r w:rsidR="00852827" w:rsidRPr="0063211A">
              <w:rPr>
                <w:rFonts w:ascii="Arial" w:hAnsi="Arial" w:cs="Arial"/>
                <w:sz w:val="20"/>
                <w:szCs w:val="20"/>
              </w:rPr>
              <w:t xml:space="preserve"> by </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1/12</m:t>
                  </m:r>
                </m:sup>
              </m:sSup>
            </m:oMath>
            <w:r w:rsidR="0008575D">
              <w:rPr>
                <w:rFonts w:ascii="Arial" w:hAnsi="Arial" w:cs="Arial"/>
                <w:sz w:val="20"/>
                <w:szCs w:val="20"/>
              </w:rPr>
              <w:t xml:space="preserve">, </w:t>
            </w:r>
            <w:r w:rsidR="00852827" w:rsidRPr="0063211A">
              <w:rPr>
                <w:rFonts w:ascii="Arial" w:hAnsi="Arial" w:cs="Arial"/>
                <w:sz w:val="20"/>
                <w:szCs w:val="20"/>
              </w:rPr>
              <w:t xml:space="preserve">and store the result back into </w:t>
            </w:r>
            <w:r w:rsidRPr="00BD5F72">
              <w:rPr>
                <w:rFonts w:ascii="Arial" w:hAnsi="Arial" w:cs="Arial"/>
                <w:b/>
                <w:i/>
                <w:sz w:val="20"/>
                <w:szCs w:val="20"/>
              </w:rPr>
              <w:t>f</w:t>
            </w:r>
            <w:r w:rsidR="00852827" w:rsidRPr="0063211A">
              <w:rPr>
                <w:rFonts w:ascii="Arial" w:hAnsi="Arial" w:cs="Arial"/>
                <w:sz w:val="20"/>
                <w:szCs w:val="20"/>
              </w:rPr>
              <w:t>:</w:t>
            </w:r>
          </w:p>
          <w:p w:rsidR="0063211A" w:rsidRPr="0063211A" w:rsidRDefault="00BD5F72" w:rsidP="00BD5F72">
            <w:pPr>
              <w:pStyle w:val="ListParagraph"/>
              <w:spacing w:line="320" w:lineRule="atLeast"/>
              <w:rPr>
                <w:rFonts w:ascii="Arial" w:hAnsi="Arial" w:cs="Arial"/>
                <w:sz w:val="20"/>
                <w:szCs w:val="20"/>
              </w:rPr>
            </w:pPr>
            <w:r>
              <w:rPr>
                <w:rFonts w:ascii="Arial" w:hAnsi="Arial" w:cs="Arial"/>
                <w:sz w:val="20"/>
                <w:szCs w:val="20"/>
              </w:rPr>
              <w:t xml:space="preserve">                  </w:t>
            </w:r>
            <w:r w:rsidR="00852827" w:rsidRPr="0063211A">
              <w:rPr>
                <w:rFonts w:ascii="Arial" w:hAnsi="Arial" w:cs="Arial"/>
                <w:sz w:val="20"/>
                <w:szCs w:val="20"/>
              </w:rPr>
              <w:t xml:space="preserve">  </w:t>
            </w:r>
            <w:r>
              <w:rPr>
                <w:rFonts w:ascii="Arial" w:hAnsi="Arial" w:cs="Arial"/>
                <w:b/>
                <w:i/>
                <w:sz w:val="20"/>
                <w:szCs w:val="20"/>
              </w:rPr>
              <w:t xml:space="preserve">f </w:t>
            </w:r>
            <w:r w:rsidR="00820B32" w:rsidRPr="00820B32">
              <w:rPr>
                <w:rFonts w:ascii="Arial" w:hAnsi="Arial" w:cs="Arial"/>
                <w:b/>
                <w:sz w:val="20"/>
                <w:szCs w:val="20"/>
              </w:rPr>
              <w:t>:=</w:t>
            </w:r>
            <w:r>
              <w:rPr>
                <w:rFonts w:ascii="Arial" w:hAnsi="Arial" w:cs="Arial"/>
                <w:b/>
                <w:sz w:val="20"/>
                <w:szCs w:val="20"/>
              </w:rPr>
              <w:t xml:space="preserve"> </w:t>
            </w:r>
            <w:r w:rsidR="00820B32" w:rsidRPr="00820B32">
              <w:rPr>
                <w:rFonts w:ascii="Arial" w:hAnsi="Arial" w:cs="Arial"/>
                <w:b/>
                <w:i/>
                <w:sz w:val="20"/>
                <w:szCs w:val="20"/>
              </w:rPr>
              <w:t>f</w:t>
            </w:r>
            <w:r>
              <w:rPr>
                <w:rFonts w:ascii="Arial" w:hAnsi="Arial" w:cs="Arial"/>
                <w:b/>
                <w:i/>
                <w:sz w:val="20"/>
                <w:szCs w:val="20"/>
              </w:rPr>
              <w:t xml:space="preserve"> </w:t>
            </w:r>
            <w:r w:rsidR="00852827" w:rsidRPr="0063211A">
              <w:rPr>
                <w:rFonts w:ascii="Arial" w:hAnsi="Arial" w:cs="Arial"/>
                <w:b/>
                <w:sz w:val="20"/>
                <w:szCs w:val="20"/>
              </w:rPr>
              <w:t>*</w:t>
            </w:r>
            <w:r>
              <w:rPr>
                <w:rFonts w:ascii="Arial" w:hAnsi="Arial" w:cs="Arial"/>
                <w:b/>
                <w:sz w:val="20"/>
                <w:szCs w:val="20"/>
              </w:rPr>
              <w:t xml:space="preserve"> </w:t>
            </w:r>
            <w:r w:rsidR="00852827" w:rsidRPr="0063211A">
              <w:rPr>
                <w:rFonts w:ascii="Arial" w:hAnsi="Arial" w:cs="Arial"/>
                <w:b/>
                <w:sz w:val="20"/>
                <w:szCs w:val="20"/>
              </w:rPr>
              <w:t>2^(1/12)</w:t>
            </w:r>
            <w:r w:rsidR="0063211A">
              <w:rPr>
                <w:rFonts w:ascii="Arial" w:hAnsi="Arial" w:cs="Arial"/>
                <w:b/>
                <w:sz w:val="20"/>
                <w:szCs w:val="20"/>
              </w:rPr>
              <w:t xml:space="preserve"> </w:t>
            </w:r>
          </w:p>
          <w:p w:rsidR="00852827" w:rsidRPr="0063211A" w:rsidRDefault="00852827" w:rsidP="0008575D">
            <w:pPr>
              <w:pStyle w:val="ListParagraph"/>
              <w:numPr>
                <w:ilvl w:val="0"/>
                <w:numId w:val="32"/>
              </w:numPr>
              <w:spacing w:line="320" w:lineRule="atLeast"/>
              <w:ind w:left="1062"/>
              <w:rPr>
                <w:rFonts w:ascii="Arial" w:hAnsi="Arial" w:cs="Arial"/>
                <w:sz w:val="20"/>
                <w:szCs w:val="20"/>
              </w:rPr>
            </w:pPr>
            <w:r w:rsidRPr="0063211A">
              <w:rPr>
                <w:rFonts w:ascii="Arial" w:hAnsi="Arial" w:cs="Arial"/>
                <w:sz w:val="20"/>
                <w:szCs w:val="20"/>
              </w:rPr>
              <w:t>This statem</w:t>
            </w:r>
            <w:r w:rsidR="00820B32">
              <w:rPr>
                <w:rFonts w:ascii="Arial" w:hAnsi="Arial" w:cs="Arial"/>
                <w:sz w:val="20"/>
                <w:szCs w:val="20"/>
              </w:rPr>
              <w:t xml:space="preserve">ent takes the current value of </w:t>
            </w:r>
            <w:r w:rsidR="00820B32" w:rsidRPr="00820B32">
              <w:rPr>
                <w:rFonts w:ascii="Arial" w:hAnsi="Arial" w:cs="Arial"/>
                <w:b/>
                <w:i/>
                <w:sz w:val="20"/>
                <w:szCs w:val="20"/>
              </w:rPr>
              <w:t>f</w:t>
            </w:r>
            <w:r w:rsidRPr="0063211A">
              <w:rPr>
                <w:rFonts w:ascii="Arial" w:hAnsi="Arial" w:cs="Arial"/>
                <w:sz w:val="20"/>
                <w:szCs w:val="20"/>
              </w:rPr>
              <w:t xml:space="preserve"> and changes it to the next higher note’s frequency on the scale.</w:t>
            </w:r>
          </w:p>
          <w:p w:rsidR="00852827" w:rsidRPr="0063211A" w:rsidRDefault="00680EAA" w:rsidP="00544901">
            <w:pPr>
              <w:pStyle w:val="ListParagraph"/>
              <w:numPr>
                <w:ilvl w:val="0"/>
                <w:numId w:val="31"/>
              </w:numPr>
              <w:spacing w:line="320" w:lineRule="atLeast"/>
              <w:rPr>
                <w:rFonts w:ascii="Arial" w:hAnsi="Arial" w:cs="Arial"/>
                <w:sz w:val="20"/>
                <w:szCs w:val="20"/>
              </w:rPr>
            </w:pPr>
            <w:r>
              <w:rPr>
                <w:rFonts w:ascii="Arial" w:hAnsi="Arial" w:cs="Arial"/>
                <w:sz w:val="20"/>
                <w:szCs w:val="20"/>
              </w:rPr>
              <w:t>Run</w:t>
            </w:r>
            <w:r w:rsidR="00085679">
              <w:rPr>
                <w:rFonts w:ascii="Arial" w:hAnsi="Arial" w:cs="Arial"/>
                <w:sz w:val="20"/>
                <w:szCs w:val="20"/>
              </w:rPr>
              <w:t xml:space="preserve"> (</w:t>
            </w:r>
            <w:proofErr w:type="spellStart"/>
            <w:r w:rsidR="00D27E3F">
              <w:rPr>
                <w:rFonts w:ascii="Arial" w:hAnsi="Arial" w:cs="Arial"/>
                <w:b/>
                <w:sz w:val="20"/>
                <w:szCs w:val="20"/>
              </w:rPr>
              <w:t>ctrl+</w:t>
            </w:r>
            <w:r>
              <w:rPr>
                <w:rFonts w:ascii="Arial" w:hAnsi="Arial" w:cs="Arial"/>
                <w:b/>
                <w:sz w:val="20"/>
                <w:szCs w:val="20"/>
              </w:rPr>
              <w:t>R</w:t>
            </w:r>
            <w:proofErr w:type="spellEnd"/>
            <w:r>
              <w:rPr>
                <w:rFonts w:ascii="Arial" w:hAnsi="Arial" w:cs="Arial"/>
                <w:sz w:val="20"/>
                <w:szCs w:val="20"/>
              </w:rPr>
              <w:t xml:space="preserve">) </w:t>
            </w:r>
            <w:r w:rsidR="00085679">
              <w:rPr>
                <w:rFonts w:ascii="Arial" w:hAnsi="Arial" w:cs="Arial"/>
                <w:sz w:val="20"/>
                <w:szCs w:val="20"/>
              </w:rPr>
              <w:t>the program</w:t>
            </w:r>
            <w:r>
              <w:rPr>
                <w:rFonts w:ascii="Arial" w:hAnsi="Arial" w:cs="Arial"/>
                <w:sz w:val="20"/>
                <w:szCs w:val="20"/>
              </w:rPr>
              <w:t>. Did you hear anything? Is it what you expect</w:t>
            </w:r>
            <w:r w:rsidR="00D27E3F">
              <w:rPr>
                <w:rFonts w:ascii="Arial" w:hAnsi="Arial" w:cs="Arial"/>
                <w:sz w:val="20"/>
                <w:szCs w:val="20"/>
              </w:rPr>
              <w:t>ed</w:t>
            </w:r>
            <w:r>
              <w:rPr>
                <w:rFonts w:ascii="Arial" w:hAnsi="Arial" w:cs="Arial"/>
                <w:sz w:val="20"/>
                <w:szCs w:val="20"/>
              </w:rPr>
              <w:t>?</w:t>
            </w:r>
          </w:p>
          <w:p w:rsidR="006A4BC4" w:rsidRPr="00D409B2" w:rsidRDefault="006A4BC4" w:rsidP="00D409B2">
            <w:pPr>
              <w:spacing w:after="0" w:line="320" w:lineRule="atLeast"/>
              <w:rPr>
                <w:rFonts w:ascii="Arial" w:hAnsi="Arial" w:cs="Arial"/>
                <w:sz w:val="20"/>
                <w:szCs w:val="20"/>
              </w:rPr>
            </w:pPr>
          </w:p>
        </w:tc>
        <w:tc>
          <w:tcPr>
            <w:tcW w:w="3348" w:type="dxa"/>
            <w:gridSpan w:val="2"/>
          </w:tcPr>
          <w:p w:rsidR="00852827" w:rsidRPr="00D409B2" w:rsidRDefault="00F33B5A" w:rsidP="00D409B2">
            <w:pPr>
              <w:spacing w:after="0" w:line="320" w:lineRule="atLeast"/>
              <w:rPr>
                <w:rFonts w:ascii="Arial" w:hAnsi="Arial" w:cs="Arial"/>
                <w:noProof/>
                <w:sz w:val="20"/>
                <w:szCs w:val="20"/>
              </w:rPr>
            </w:pPr>
            <w:r w:rsidRPr="00F33B5A">
              <w:rPr>
                <w:rFonts w:ascii="Arial" w:hAnsi="Arial" w:cs="Arial"/>
                <w:noProof/>
                <w:sz w:val="20"/>
                <w:szCs w:val="20"/>
              </w:rPr>
              <w:drawing>
                <wp:inline distT="0" distB="0" distL="0" distR="0" wp14:anchorId="43F086F8" wp14:editId="7D76AA5D">
                  <wp:extent cx="1830085" cy="13807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30085" cy="1380744"/>
                          </a:xfrm>
                          <a:prstGeom prst="rect">
                            <a:avLst/>
                          </a:prstGeom>
                        </pic:spPr>
                      </pic:pic>
                    </a:graphicData>
                  </a:graphic>
                </wp:inline>
              </w:drawing>
            </w:r>
          </w:p>
        </w:tc>
      </w:tr>
      <w:tr w:rsidR="006A4BC4" w:rsidRPr="00D409B2" w:rsidTr="00296476">
        <w:trPr>
          <w:trHeight w:val="2412"/>
        </w:trPr>
        <w:tc>
          <w:tcPr>
            <w:tcW w:w="7668" w:type="dxa"/>
            <w:gridSpan w:val="2"/>
          </w:tcPr>
          <w:p w:rsidR="0063211A" w:rsidRPr="0063211A" w:rsidRDefault="006109C5" w:rsidP="00D409B2">
            <w:pPr>
              <w:spacing w:after="0" w:line="320" w:lineRule="atLeast"/>
              <w:rPr>
                <w:rFonts w:ascii="Arial" w:hAnsi="Arial" w:cs="Arial"/>
                <w:b/>
                <w:sz w:val="20"/>
                <w:szCs w:val="20"/>
              </w:rPr>
            </w:pPr>
            <w:r>
              <w:rPr>
                <w:rFonts w:ascii="Arial" w:hAnsi="Arial" w:cs="Arial"/>
                <w:b/>
                <w:sz w:val="20"/>
                <w:szCs w:val="20"/>
              </w:rPr>
              <w:t>Modifying the Program</w:t>
            </w:r>
          </w:p>
          <w:p w:rsidR="004C1806" w:rsidRDefault="0063211A" w:rsidP="00CB2244">
            <w:pPr>
              <w:spacing w:before="80" w:after="80" w:line="320" w:lineRule="atLeast"/>
              <w:rPr>
                <w:rFonts w:ascii="Arial" w:hAnsi="Arial" w:cs="Arial"/>
                <w:sz w:val="20"/>
                <w:szCs w:val="20"/>
              </w:rPr>
            </w:pPr>
            <w:r w:rsidRPr="00D409B2">
              <w:rPr>
                <w:rFonts w:ascii="Arial" w:hAnsi="Arial" w:cs="Arial"/>
                <w:sz w:val="20"/>
                <w:szCs w:val="20"/>
              </w:rPr>
              <w:t xml:space="preserve">Try adding the </w:t>
            </w:r>
            <w:r w:rsidRPr="00820B32">
              <w:rPr>
                <w:rFonts w:ascii="Arial" w:hAnsi="Arial" w:cs="Arial"/>
                <w:b/>
                <w:sz w:val="20"/>
                <w:szCs w:val="20"/>
              </w:rPr>
              <w:t>TIME</w:t>
            </w:r>
            <w:r w:rsidRPr="00D409B2">
              <w:rPr>
                <w:rFonts w:ascii="Arial" w:hAnsi="Arial" w:cs="Arial"/>
                <w:sz w:val="20"/>
                <w:szCs w:val="20"/>
              </w:rPr>
              <w:t xml:space="preserve"> parameter to the </w:t>
            </w:r>
            <w:r w:rsidR="00820B32" w:rsidRPr="00820B32">
              <w:rPr>
                <w:rFonts w:ascii="Arial" w:hAnsi="Arial" w:cs="Arial"/>
                <w:b/>
                <w:sz w:val="20"/>
                <w:szCs w:val="20"/>
              </w:rPr>
              <w:t>Send</w:t>
            </w:r>
            <w:r w:rsidRPr="00820B32">
              <w:rPr>
                <w:rFonts w:ascii="Arial" w:hAnsi="Arial" w:cs="Arial"/>
                <w:b/>
                <w:sz w:val="20"/>
                <w:szCs w:val="20"/>
              </w:rPr>
              <w:t xml:space="preserve"> “SET SOUND</w:t>
            </w:r>
            <w:r w:rsidRPr="00D409B2">
              <w:rPr>
                <w:rFonts w:ascii="Arial" w:hAnsi="Arial" w:cs="Arial"/>
                <w:sz w:val="20"/>
                <w:szCs w:val="20"/>
              </w:rPr>
              <w:t xml:space="preserve"> command</w:t>
            </w:r>
            <w:r w:rsidR="0008575D">
              <w:rPr>
                <w:rFonts w:ascii="Arial" w:hAnsi="Arial" w:cs="Arial"/>
                <w:sz w:val="20"/>
                <w:szCs w:val="20"/>
              </w:rPr>
              <w:t>,</w:t>
            </w:r>
            <w:r w:rsidRPr="00D409B2">
              <w:rPr>
                <w:rFonts w:ascii="Arial" w:hAnsi="Arial" w:cs="Arial"/>
                <w:sz w:val="20"/>
                <w:szCs w:val="20"/>
              </w:rPr>
              <w:t xml:space="preserve"> and be sure to add an equivalent </w:t>
            </w:r>
            <w:r w:rsidRPr="0063211A">
              <w:rPr>
                <w:rFonts w:ascii="Arial" w:hAnsi="Arial" w:cs="Arial"/>
                <w:b/>
                <w:sz w:val="20"/>
                <w:szCs w:val="20"/>
              </w:rPr>
              <w:t xml:space="preserve">Wait </w:t>
            </w:r>
            <w:r w:rsidRPr="00D409B2">
              <w:rPr>
                <w:rFonts w:ascii="Arial" w:hAnsi="Arial" w:cs="Arial"/>
                <w:sz w:val="20"/>
                <w:szCs w:val="20"/>
              </w:rPr>
              <w:t>statement to the program to let each note finish playing.</w:t>
            </w:r>
          </w:p>
          <w:p w:rsidR="006A4BC4" w:rsidRDefault="0063211A" w:rsidP="00CB2244">
            <w:pPr>
              <w:spacing w:before="80" w:after="80" w:line="320" w:lineRule="atLeast"/>
              <w:rPr>
                <w:rFonts w:ascii="Arial" w:hAnsi="Arial" w:cs="Arial"/>
                <w:sz w:val="20"/>
                <w:szCs w:val="20"/>
              </w:rPr>
            </w:pPr>
            <w:r w:rsidRPr="00D409B2">
              <w:rPr>
                <w:rFonts w:ascii="Arial" w:hAnsi="Arial" w:cs="Arial"/>
                <w:sz w:val="20"/>
                <w:szCs w:val="20"/>
              </w:rPr>
              <w:t>If a new command is received by the</w:t>
            </w:r>
            <w:r>
              <w:rPr>
                <w:rFonts w:ascii="Arial" w:hAnsi="Arial" w:cs="Arial"/>
                <w:sz w:val="20"/>
                <w:szCs w:val="20"/>
              </w:rPr>
              <w:t xml:space="preserve"> TI-Innovator</w:t>
            </w:r>
            <w:r w:rsidRPr="00D409B2">
              <w:rPr>
                <w:rFonts w:ascii="Arial" w:hAnsi="Arial" w:cs="Arial"/>
                <w:sz w:val="20"/>
                <w:szCs w:val="20"/>
              </w:rPr>
              <w:t xml:space="preserve"> Hub before it finishes its last task</w:t>
            </w:r>
            <w:r w:rsidR="004C1806">
              <w:rPr>
                <w:rFonts w:ascii="Arial" w:hAnsi="Arial" w:cs="Arial"/>
                <w:sz w:val="20"/>
                <w:szCs w:val="20"/>
              </w:rPr>
              <w:t>,</w:t>
            </w:r>
            <w:r w:rsidRPr="00D409B2">
              <w:rPr>
                <w:rFonts w:ascii="Arial" w:hAnsi="Arial" w:cs="Arial"/>
                <w:sz w:val="20"/>
                <w:szCs w:val="20"/>
              </w:rPr>
              <w:t xml:space="preserve"> then the </w:t>
            </w:r>
            <w:r w:rsidR="004C1806">
              <w:rPr>
                <w:rFonts w:ascii="Arial" w:hAnsi="Arial" w:cs="Arial"/>
                <w:sz w:val="20"/>
                <w:szCs w:val="20"/>
              </w:rPr>
              <w:t xml:space="preserve">device </w:t>
            </w:r>
            <w:r w:rsidRPr="00D409B2">
              <w:rPr>
                <w:rFonts w:ascii="Arial" w:hAnsi="Arial" w:cs="Arial"/>
                <w:sz w:val="20"/>
                <w:szCs w:val="20"/>
              </w:rPr>
              <w:t>will process the new comman</w:t>
            </w:r>
            <w:r w:rsidRPr="00D27E3F">
              <w:rPr>
                <w:rFonts w:ascii="Arial" w:hAnsi="Arial" w:cs="Arial"/>
                <w:sz w:val="20"/>
                <w:szCs w:val="20"/>
              </w:rPr>
              <w:t>d instead of finishing the current one.</w:t>
            </w:r>
            <w:r w:rsidR="0008575D" w:rsidRPr="00D27E3F">
              <w:rPr>
                <w:rFonts w:ascii="Arial" w:hAnsi="Arial" w:cs="Arial"/>
                <w:sz w:val="20"/>
                <w:szCs w:val="20"/>
              </w:rPr>
              <w:t xml:space="preserve"> Syncing the </w:t>
            </w:r>
            <w:r w:rsidR="00FC4585">
              <w:rPr>
                <w:rFonts w:ascii="Arial" w:hAnsi="Arial" w:cs="Arial"/>
                <w:sz w:val="20"/>
                <w:szCs w:val="20"/>
              </w:rPr>
              <w:t>handheld</w:t>
            </w:r>
            <w:r w:rsidR="0008575D" w:rsidRPr="00D27E3F">
              <w:rPr>
                <w:rFonts w:ascii="Arial" w:hAnsi="Arial" w:cs="Arial"/>
                <w:sz w:val="20"/>
                <w:szCs w:val="20"/>
              </w:rPr>
              <w:t xml:space="preserve"> with the TI-Innovator Hub is up to the programmer.</w:t>
            </w:r>
          </w:p>
          <w:p w:rsidR="00680EAA" w:rsidRDefault="00680EAA" w:rsidP="00CB2244">
            <w:pPr>
              <w:spacing w:before="80" w:after="80" w:line="320" w:lineRule="atLeast"/>
              <w:rPr>
                <w:rFonts w:ascii="Arial" w:hAnsi="Arial" w:cs="Arial"/>
                <w:sz w:val="20"/>
                <w:szCs w:val="20"/>
              </w:rPr>
            </w:pPr>
          </w:p>
          <w:p w:rsidR="00853F99" w:rsidRDefault="00853F99" w:rsidP="00CB2244">
            <w:pPr>
              <w:spacing w:before="80" w:after="80" w:line="320" w:lineRule="atLeast"/>
              <w:rPr>
                <w:rFonts w:ascii="Arial" w:hAnsi="Arial" w:cs="Arial"/>
                <w:sz w:val="20"/>
                <w:szCs w:val="20"/>
              </w:rPr>
            </w:pPr>
            <w:r w:rsidRPr="00D27E3F">
              <w:rPr>
                <w:rFonts w:ascii="Arial" w:hAnsi="Arial" w:cs="Arial"/>
                <w:sz w:val="20"/>
                <w:szCs w:val="20"/>
              </w:rPr>
              <w:t>When you run this program you will not hear the usual ‘do-re-mi-fa-sol-la-</w:t>
            </w:r>
            <w:proofErr w:type="spellStart"/>
            <w:r w:rsidRPr="00D27E3F">
              <w:rPr>
                <w:rFonts w:ascii="Arial" w:hAnsi="Arial" w:cs="Arial"/>
                <w:sz w:val="20"/>
                <w:szCs w:val="20"/>
              </w:rPr>
              <w:t>ti</w:t>
            </w:r>
            <w:proofErr w:type="spellEnd"/>
            <w:r w:rsidRPr="00D27E3F">
              <w:rPr>
                <w:rFonts w:ascii="Arial" w:hAnsi="Arial" w:cs="Arial"/>
                <w:sz w:val="20"/>
                <w:szCs w:val="20"/>
              </w:rPr>
              <w:t>-do’ sequence. That’s only eight notes.</w:t>
            </w:r>
            <w:r>
              <w:rPr>
                <w:rFonts w:ascii="Arial" w:hAnsi="Arial" w:cs="Arial"/>
                <w:sz w:val="20"/>
                <w:szCs w:val="20"/>
              </w:rPr>
              <w:t xml:space="preserve"> The others correspond to the black keys on a piano.</w:t>
            </w:r>
            <w:r w:rsidR="00F60102">
              <w:rPr>
                <w:rFonts w:ascii="Arial" w:hAnsi="Arial" w:cs="Arial"/>
                <w:sz w:val="20"/>
                <w:szCs w:val="20"/>
              </w:rPr>
              <w:t xml:space="preserve"> How can you get the program to only play the </w:t>
            </w:r>
            <w:r w:rsidR="00F60102" w:rsidRPr="00F60102">
              <w:rPr>
                <w:rFonts w:ascii="Arial" w:hAnsi="Arial" w:cs="Arial"/>
                <w:i/>
                <w:sz w:val="20"/>
                <w:szCs w:val="20"/>
              </w:rPr>
              <w:t>correct</w:t>
            </w:r>
            <w:r w:rsidR="00F60102">
              <w:rPr>
                <w:rFonts w:ascii="Arial" w:hAnsi="Arial" w:cs="Arial"/>
                <w:sz w:val="20"/>
                <w:szCs w:val="20"/>
              </w:rPr>
              <w:t xml:space="preserve"> eight notes?</w:t>
            </w:r>
          </w:p>
          <w:p w:rsidR="00680EAA" w:rsidRPr="00D409B2" w:rsidRDefault="00680EAA" w:rsidP="00CB2244">
            <w:pPr>
              <w:spacing w:before="80" w:after="80" w:line="320" w:lineRule="atLeast"/>
              <w:rPr>
                <w:rFonts w:ascii="Arial" w:hAnsi="Arial" w:cs="Arial"/>
                <w:sz w:val="20"/>
                <w:szCs w:val="20"/>
              </w:rPr>
            </w:pPr>
            <w:r>
              <w:rPr>
                <w:rFonts w:ascii="Arial" w:hAnsi="Arial" w:cs="Arial"/>
                <w:sz w:val="20"/>
                <w:szCs w:val="20"/>
              </w:rPr>
              <w:t xml:space="preserve">Consider adding a </w:t>
            </w:r>
            <w:proofErr w:type="spellStart"/>
            <w:r w:rsidRPr="00680EAA">
              <w:rPr>
                <w:rFonts w:ascii="Arial" w:hAnsi="Arial" w:cs="Arial"/>
                <w:b/>
                <w:sz w:val="20"/>
                <w:szCs w:val="20"/>
              </w:rPr>
              <w:t>DispAt</w:t>
            </w:r>
            <w:proofErr w:type="spellEnd"/>
            <w:r>
              <w:rPr>
                <w:rFonts w:ascii="Arial" w:hAnsi="Arial" w:cs="Arial"/>
                <w:sz w:val="20"/>
                <w:szCs w:val="20"/>
              </w:rPr>
              <w:t xml:space="preserve"> statement to show the frequency being played.</w:t>
            </w:r>
          </w:p>
        </w:tc>
        <w:tc>
          <w:tcPr>
            <w:tcW w:w="3348" w:type="dxa"/>
            <w:gridSpan w:val="2"/>
          </w:tcPr>
          <w:p w:rsidR="006A4BC4" w:rsidRPr="00D409B2" w:rsidRDefault="00F33B5A" w:rsidP="00D409B2">
            <w:pPr>
              <w:spacing w:after="0" w:line="320" w:lineRule="atLeast"/>
              <w:rPr>
                <w:rFonts w:ascii="Arial" w:hAnsi="Arial" w:cs="Arial"/>
                <w:noProof/>
                <w:sz w:val="20"/>
                <w:szCs w:val="20"/>
              </w:rPr>
            </w:pPr>
            <w:r w:rsidRPr="00F33B5A">
              <w:rPr>
                <w:rFonts w:ascii="Arial" w:hAnsi="Arial" w:cs="Arial"/>
                <w:noProof/>
                <w:sz w:val="20"/>
                <w:szCs w:val="20"/>
              </w:rPr>
              <w:drawing>
                <wp:inline distT="0" distB="0" distL="0" distR="0" wp14:anchorId="4C729C8F" wp14:editId="63ECEDA4">
                  <wp:extent cx="1830085" cy="13807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30085" cy="1380744"/>
                          </a:xfrm>
                          <a:prstGeom prst="rect">
                            <a:avLst/>
                          </a:prstGeom>
                        </pic:spPr>
                      </pic:pic>
                    </a:graphicData>
                  </a:graphic>
                </wp:inline>
              </w:drawing>
            </w:r>
          </w:p>
        </w:tc>
      </w:tr>
    </w:tbl>
    <w:p w:rsidR="00832934" w:rsidRPr="00820276" w:rsidRDefault="00832934" w:rsidP="00D409B2">
      <w:pPr>
        <w:spacing w:after="0" w:line="320" w:lineRule="atLeast"/>
        <w:rPr>
          <w:rFonts w:ascii="Arial" w:hAnsi="Arial" w:cs="Arial"/>
          <w:vanish/>
          <w:sz w:val="20"/>
          <w:szCs w:val="20"/>
        </w:rPr>
      </w:pPr>
    </w:p>
    <w:p w:rsidR="00820276" w:rsidRPr="00820276" w:rsidRDefault="00820276" w:rsidP="00D409B2">
      <w:pPr>
        <w:spacing w:after="0" w:line="320" w:lineRule="atLeast"/>
        <w:rPr>
          <w:rFonts w:ascii="Arial" w:hAnsi="Arial" w:cs="Arial"/>
          <w:vanish/>
          <w:sz w:val="20"/>
          <w:szCs w:val="20"/>
        </w:rPr>
      </w:pPr>
    </w:p>
    <w:p w:rsidR="00820276" w:rsidRPr="00820276" w:rsidRDefault="00820276" w:rsidP="00D409B2">
      <w:pPr>
        <w:spacing w:after="0" w:line="320" w:lineRule="atLeast"/>
        <w:rPr>
          <w:rFonts w:ascii="Arial" w:hAnsi="Arial" w:cs="Arial"/>
          <w:vanish/>
          <w:sz w:val="20"/>
          <w:szCs w:val="20"/>
        </w:rPr>
      </w:pPr>
    </w:p>
    <w:p w:rsidR="00820276" w:rsidRPr="00820276" w:rsidRDefault="00820276" w:rsidP="00D409B2">
      <w:pPr>
        <w:spacing w:after="0" w:line="320" w:lineRule="atLeast"/>
        <w:rPr>
          <w:rFonts w:ascii="Arial" w:hAnsi="Arial" w:cs="Arial"/>
          <w:vanish/>
          <w:sz w:val="20"/>
          <w:szCs w:val="20"/>
        </w:rPr>
      </w:pPr>
    </w:p>
    <w:p w:rsidR="00820276" w:rsidRPr="00820276" w:rsidRDefault="00820276" w:rsidP="00D409B2">
      <w:pPr>
        <w:spacing w:after="0" w:line="320" w:lineRule="atLeast"/>
        <w:rPr>
          <w:rFonts w:ascii="Arial" w:hAnsi="Arial" w:cs="Arial"/>
          <w:vanish/>
          <w:sz w:val="20"/>
          <w:szCs w:val="20"/>
        </w:rPr>
      </w:pPr>
    </w:p>
    <w:sectPr w:rsidR="00820276" w:rsidRPr="00820276" w:rsidSect="00AF756E">
      <w:headerReference w:type="even" r:id="rId18"/>
      <w:headerReference w:type="default" r:id="rId19"/>
      <w:footerReference w:type="even" r:id="rId20"/>
      <w:footerReference w:type="default" r:id="rId21"/>
      <w:headerReference w:type="first" r:id="rId22"/>
      <w:footerReference w:type="first" r:id="rId2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4B7" w:rsidRDefault="007704B7" w:rsidP="001D66AC">
      <w:pPr>
        <w:spacing w:after="0" w:line="240" w:lineRule="auto"/>
      </w:pPr>
      <w:r>
        <w:separator/>
      </w:r>
    </w:p>
  </w:endnote>
  <w:endnote w:type="continuationSeparator" w:id="0">
    <w:p w:rsidR="007704B7" w:rsidRDefault="007704B7"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323" w:rsidRDefault="00B523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A0A" w:rsidRPr="00480A30" w:rsidRDefault="00FD1A0A" w:rsidP="00EC6F76">
    <w:pPr>
      <w:pStyle w:val="Footer"/>
      <w:jc w:val="center"/>
      <w:rPr>
        <w:rFonts w:ascii="Arial" w:hAnsi="Arial" w:cs="Arial"/>
        <w:sz w:val="16"/>
        <w:szCs w:val="16"/>
      </w:rPr>
    </w:pPr>
    <w:r w:rsidRPr="009C136D">
      <w:rPr>
        <w:rFonts w:ascii="Arial" w:hAnsi="Arial" w:cs="Arial"/>
        <w:b/>
        <w:smallCaps/>
        <w:sz w:val="16"/>
        <w:szCs w:val="16"/>
      </w:rPr>
      <w:t>©</w:t>
    </w:r>
    <w:r w:rsidR="00B52323">
      <w:rPr>
        <w:rFonts w:ascii="Arial" w:hAnsi="Arial" w:cs="Arial"/>
        <w:b/>
        <w:smallCaps/>
        <w:sz w:val="16"/>
        <w:szCs w:val="16"/>
      </w:rPr>
      <w:t>2018</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87601E">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323" w:rsidRDefault="00B523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4B7" w:rsidRDefault="007704B7" w:rsidP="001D66AC">
      <w:pPr>
        <w:spacing w:after="0" w:line="240" w:lineRule="auto"/>
      </w:pPr>
      <w:r>
        <w:separator/>
      </w:r>
    </w:p>
  </w:footnote>
  <w:footnote w:type="continuationSeparator" w:id="0">
    <w:p w:rsidR="007704B7" w:rsidRDefault="007704B7"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323" w:rsidRDefault="00B523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A0A" w:rsidRPr="00F46231" w:rsidRDefault="00F46231" w:rsidP="00F46231">
    <w:pPr>
      <w:pStyle w:val="Header"/>
      <w:tabs>
        <w:tab w:val="clear" w:pos="9360"/>
        <w:tab w:val="right" w:pos="10350"/>
      </w:tabs>
    </w:pPr>
    <w:r>
      <w:rPr>
        <w:rFonts w:ascii="Arial Black" w:hAnsi="Arial Black"/>
        <w:noProof/>
        <w:position w:val="-12"/>
        <w:sz w:val="32"/>
        <w:szCs w:val="32"/>
      </w:rPr>
      <w:drawing>
        <wp:inline distT="0" distB="0" distL="0" distR="0" wp14:anchorId="684B21E5" wp14:editId="25604ACD">
          <wp:extent cx="342900" cy="285750"/>
          <wp:effectExtent l="0" t="0" r="0" b="0"/>
          <wp:docPr id="5" name="Picture 5"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8"/>
        <w:szCs w:val="28"/>
      </w:rPr>
      <w:t>10 Minutes of Code</w:t>
    </w:r>
    <w:r>
      <w:rPr>
        <w:rFonts w:ascii="Arial" w:hAnsi="Arial" w:cs="Arial"/>
        <w:b/>
        <w:sz w:val="32"/>
        <w:szCs w:val="32"/>
      </w:rPr>
      <w:t xml:space="preserve"> </w:t>
    </w:r>
    <w:r>
      <w:rPr>
        <w:rFonts w:ascii="Arial" w:hAnsi="Arial" w:cs="Arial"/>
        <w:b/>
        <w:sz w:val="32"/>
        <w:szCs w:val="32"/>
      </w:rPr>
      <w:tab/>
      <w:t xml:space="preserve">  </w:t>
    </w:r>
    <w:r>
      <w:rPr>
        <w:rFonts w:ascii="Arial" w:hAnsi="Arial" w:cs="Arial"/>
        <w:b/>
        <w:sz w:val="32"/>
        <w:szCs w:val="32"/>
      </w:rPr>
      <w:tab/>
    </w:r>
    <w:r>
      <w:rPr>
        <w:rFonts w:ascii="Arial" w:hAnsi="Arial" w:cs="Arial"/>
        <w:b/>
        <w:smallCaps/>
      </w:rPr>
      <w:t>Unit 2: S</w:t>
    </w:r>
    <w:r w:rsidRPr="002803BC">
      <w:rPr>
        <w:rFonts w:ascii="Arial" w:hAnsi="Arial" w:cs="Arial"/>
        <w:b/>
        <w:smallCaps/>
      </w:rPr>
      <w:t xml:space="preserve">kill Builder </w:t>
    </w:r>
    <w:r>
      <w:rPr>
        <w:rFonts w:ascii="Arial" w:hAnsi="Arial" w:cs="Arial"/>
        <w:b/>
        <w:smallCaps/>
      </w:rPr>
      <w:t>3</w:t>
    </w:r>
    <w:r>
      <w:rPr>
        <w:rFonts w:ascii="Arial" w:hAnsi="Arial" w:cs="Arial"/>
        <w:b/>
        <w:smallCaps/>
      </w:rPr>
      <w:br/>
      <w:t xml:space="preserve">             </w:t>
    </w:r>
    <w:r>
      <w:rPr>
        <w:rFonts w:ascii="Arial" w:hAnsi="Arial" w:cs="Arial"/>
        <w:b/>
        <w:bCs/>
        <w:smallCaps/>
      </w:rPr>
      <w:t>TI-Nspire</w:t>
    </w:r>
    <w:r w:rsidR="00327228">
      <w:rPr>
        <w:rFonts w:ascii="Arial" w:hAnsi="Arial" w:cs="Arial"/>
        <w:b/>
        <w:bCs/>
        <w:smallCaps/>
      </w:rPr>
      <w:t>™</w:t>
    </w:r>
    <w:r>
      <w:rPr>
        <w:rFonts w:ascii="Arial" w:hAnsi="Arial" w:cs="Arial"/>
        <w:b/>
        <w:bCs/>
        <w:smallCaps/>
      </w:rPr>
      <w:t xml:space="preserve"> CX with the TI-Innovator™ Hub</w:t>
    </w:r>
    <w:r>
      <w:rPr>
        <w:rFonts w:ascii="Arial" w:hAnsi="Arial" w:cs="Arial"/>
        <w:b/>
        <w:smallCaps/>
      </w:rPr>
      <w:tab/>
      <w:t>Teacher Notes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323" w:rsidRDefault="00B523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 Logo" style="width:272.55pt;height:265.1pt;visibility:visible" o:bullet="t">
        <v:imagedata r:id="rId1" o:title=""/>
      </v:shape>
    </w:pict>
  </w:numPicBullet>
  <w:abstractNum w:abstractNumId="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9081A50"/>
    <w:multiLevelType w:val="hybridMultilevel"/>
    <w:tmpl w:val="8E7E0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24035C"/>
    <w:multiLevelType w:val="hybridMultilevel"/>
    <w:tmpl w:val="3924989A"/>
    <w:lvl w:ilvl="0" w:tplc="2DF20B8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1D33EF"/>
    <w:multiLevelType w:val="hybridMultilevel"/>
    <w:tmpl w:val="4D9E3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3AE7F24"/>
    <w:multiLevelType w:val="hybridMultilevel"/>
    <w:tmpl w:val="AE521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26">
    <w:nsid w:val="6751657D"/>
    <w:multiLevelType w:val="hybridMultilevel"/>
    <w:tmpl w:val="3924989A"/>
    <w:lvl w:ilvl="0" w:tplc="2DF20B8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39F7433"/>
    <w:multiLevelType w:val="hybridMultilevel"/>
    <w:tmpl w:val="17161BE4"/>
    <w:lvl w:ilvl="0" w:tplc="2DF20B8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B14BDB"/>
    <w:multiLevelType w:val="hybridMultilevel"/>
    <w:tmpl w:val="3924989A"/>
    <w:lvl w:ilvl="0" w:tplc="2DF20B8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8"/>
  </w:num>
  <w:num w:numId="4">
    <w:abstractNumId w:val="10"/>
  </w:num>
  <w:num w:numId="5">
    <w:abstractNumId w:val="9"/>
  </w:num>
  <w:num w:numId="6">
    <w:abstractNumId w:val="14"/>
  </w:num>
  <w:num w:numId="7">
    <w:abstractNumId w:val="12"/>
  </w:num>
  <w:num w:numId="8">
    <w:abstractNumId w:val="11"/>
  </w:num>
  <w:num w:numId="9">
    <w:abstractNumId w:val="2"/>
  </w:num>
  <w:num w:numId="10">
    <w:abstractNumId w:val="27"/>
  </w:num>
  <w:num w:numId="11">
    <w:abstractNumId w:val="5"/>
  </w:num>
  <w:num w:numId="12">
    <w:abstractNumId w:val="24"/>
  </w:num>
  <w:num w:numId="13">
    <w:abstractNumId w:val="20"/>
  </w:num>
  <w:num w:numId="14">
    <w:abstractNumId w:val="17"/>
  </w:num>
  <w:num w:numId="15">
    <w:abstractNumId w:val="30"/>
  </w:num>
  <w:num w:numId="16">
    <w:abstractNumId w:val="18"/>
  </w:num>
  <w:num w:numId="17">
    <w:abstractNumId w:val="16"/>
  </w:num>
  <w:num w:numId="18">
    <w:abstractNumId w:val="13"/>
  </w:num>
  <w:num w:numId="19">
    <w:abstractNumId w:val="31"/>
  </w:num>
  <w:num w:numId="20">
    <w:abstractNumId w:val="1"/>
  </w:num>
  <w:num w:numId="21">
    <w:abstractNumId w:val="15"/>
  </w:num>
  <w:num w:numId="22">
    <w:abstractNumId w:val="25"/>
  </w:num>
  <w:num w:numId="23">
    <w:abstractNumId w:val="0"/>
  </w:num>
  <w:num w:numId="24">
    <w:abstractNumId w:val="7"/>
  </w:num>
  <w:num w:numId="25">
    <w:abstractNumId w:val="19"/>
  </w:num>
  <w:num w:numId="26">
    <w:abstractNumId w:val="29"/>
  </w:num>
  <w:num w:numId="27">
    <w:abstractNumId w:val="3"/>
  </w:num>
  <w:num w:numId="28">
    <w:abstractNumId w:val="23"/>
  </w:num>
  <w:num w:numId="29">
    <w:abstractNumId w:val="28"/>
  </w:num>
  <w:num w:numId="30">
    <w:abstractNumId w:val="6"/>
  </w:num>
  <w:num w:numId="31">
    <w:abstractNumId w:val="26"/>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35E6"/>
    <w:rsid w:val="00006022"/>
    <w:rsid w:val="00024179"/>
    <w:rsid w:val="00024CA9"/>
    <w:rsid w:val="0003252C"/>
    <w:rsid w:val="00034D75"/>
    <w:rsid w:val="000429BF"/>
    <w:rsid w:val="00047E5B"/>
    <w:rsid w:val="000553CA"/>
    <w:rsid w:val="00067EB7"/>
    <w:rsid w:val="00077496"/>
    <w:rsid w:val="00085679"/>
    <w:rsid w:val="0008575D"/>
    <w:rsid w:val="0009015B"/>
    <w:rsid w:val="00090753"/>
    <w:rsid w:val="000A3B64"/>
    <w:rsid w:val="000A4746"/>
    <w:rsid w:val="000A5BC1"/>
    <w:rsid w:val="000A780D"/>
    <w:rsid w:val="000D13E5"/>
    <w:rsid w:val="000E0DD3"/>
    <w:rsid w:val="000F5E18"/>
    <w:rsid w:val="000F6B08"/>
    <w:rsid w:val="00113977"/>
    <w:rsid w:val="00124E8B"/>
    <w:rsid w:val="00125FEA"/>
    <w:rsid w:val="001630A8"/>
    <w:rsid w:val="00171645"/>
    <w:rsid w:val="001763E5"/>
    <w:rsid w:val="00183605"/>
    <w:rsid w:val="001913A0"/>
    <w:rsid w:val="001A03A7"/>
    <w:rsid w:val="001B0843"/>
    <w:rsid w:val="001B20BC"/>
    <w:rsid w:val="001B70D4"/>
    <w:rsid w:val="001C3C5D"/>
    <w:rsid w:val="001C771E"/>
    <w:rsid w:val="001D204E"/>
    <w:rsid w:val="001D34F7"/>
    <w:rsid w:val="001D66AC"/>
    <w:rsid w:val="001E20FF"/>
    <w:rsid w:val="00205D2C"/>
    <w:rsid w:val="00226BBE"/>
    <w:rsid w:val="0023314F"/>
    <w:rsid w:val="002376DE"/>
    <w:rsid w:val="00240359"/>
    <w:rsid w:val="00247783"/>
    <w:rsid w:val="00265670"/>
    <w:rsid w:val="00265943"/>
    <w:rsid w:val="00275E3F"/>
    <w:rsid w:val="00290228"/>
    <w:rsid w:val="00296476"/>
    <w:rsid w:val="00296ED1"/>
    <w:rsid w:val="002A339B"/>
    <w:rsid w:val="002A7C31"/>
    <w:rsid w:val="002B51C4"/>
    <w:rsid w:val="002C1A3D"/>
    <w:rsid w:val="002C5838"/>
    <w:rsid w:val="002E2D0E"/>
    <w:rsid w:val="003123DF"/>
    <w:rsid w:val="00325292"/>
    <w:rsid w:val="00327228"/>
    <w:rsid w:val="0035055A"/>
    <w:rsid w:val="00350CB8"/>
    <w:rsid w:val="00357FBB"/>
    <w:rsid w:val="003A1057"/>
    <w:rsid w:val="003A353F"/>
    <w:rsid w:val="003A416B"/>
    <w:rsid w:val="003B588F"/>
    <w:rsid w:val="003C3E3C"/>
    <w:rsid w:val="003C7019"/>
    <w:rsid w:val="00403E63"/>
    <w:rsid w:val="00403EB1"/>
    <w:rsid w:val="00404012"/>
    <w:rsid w:val="004048E6"/>
    <w:rsid w:val="00416BA3"/>
    <w:rsid w:val="004350F0"/>
    <w:rsid w:val="00446E11"/>
    <w:rsid w:val="00446E6B"/>
    <w:rsid w:val="004518C6"/>
    <w:rsid w:val="00451F16"/>
    <w:rsid w:val="00456AAE"/>
    <w:rsid w:val="00473062"/>
    <w:rsid w:val="0047750B"/>
    <w:rsid w:val="00480A30"/>
    <w:rsid w:val="004A5483"/>
    <w:rsid w:val="004B56E3"/>
    <w:rsid w:val="004C1806"/>
    <w:rsid w:val="004C33E1"/>
    <w:rsid w:val="004C4013"/>
    <w:rsid w:val="004C4EE5"/>
    <w:rsid w:val="004C4F69"/>
    <w:rsid w:val="004D3AD3"/>
    <w:rsid w:val="004D4AFB"/>
    <w:rsid w:val="004E05C9"/>
    <w:rsid w:val="004E72D7"/>
    <w:rsid w:val="00521D52"/>
    <w:rsid w:val="00524FD0"/>
    <w:rsid w:val="00532D69"/>
    <w:rsid w:val="00544901"/>
    <w:rsid w:val="00550103"/>
    <w:rsid w:val="00571B6E"/>
    <w:rsid w:val="00577305"/>
    <w:rsid w:val="00583715"/>
    <w:rsid w:val="005A44A8"/>
    <w:rsid w:val="005B79C8"/>
    <w:rsid w:val="005E2A9E"/>
    <w:rsid w:val="006041AD"/>
    <w:rsid w:val="006109C5"/>
    <w:rsid w:val="00611A18"/>
    <w:rsid w:val="0063211A"/>
    <w:rsid w:val="0064018A"/>
    <w:rsid w:val="00646146"/>
    <w:rsid w:val="00656442"/>
    <w:rsid w:val="006648A6"/>
    <w:rsid w:val="00665C01"/>
    <w:rsid w:val="00680EAA"/>
    <w:rsid w:val="006950F9"/>
    <w:rsid w:val="006972F1"/>
    <w:rsid w:val="006A4BC4"/>
    <w:rsid w:val="006A7460"/>
    <w:rsid w:val="006C0855"/>
    <w:rsid w:val="006E63A2"/>
    <w:rsid w:val="006E6623"/>
    <w:rsid w:val="006F0A0A"/>
    <w:rsid w:val="006F5E11"/>
    <w:rsid w:val="00741F03"/>
    <w:rsid w:val="00745CE5"/>
    <w:rsid w:val="007474C1"/>
    <w:rsid w:val="0075414C"/>
    <w:rsid w:val="00754D0D"/>
    <w:rsid w:val="007704B7"/>
    <w:rsid w:val="007939E5"/>
    <w:rsid w:val="007B5518"/>
    <w:rsid w:val="007C1517"/>
    <w:rsid w:val="007D6E60"/>
    <w:rsid w:val="007D7E9A"/>
    <w:rsid w:val="007E2B32"/>
    <w:rsid w:val="007F5B16"/>
    <w:rsid w:val="007F65BF"/>
    <w:rsid w:val="00803829"/>
    <w:rsid w:val="0080704E"/>
    <w:rsid w:val="00807951"/>
    <w:rsid w:val="00820276"/>
    <w:rsid w:val="00820B32"/>
    <w:rsid w:val="0082359E"/>
    <w:rsid w:val="00832934"/>
    <w:rsid w:val="0084618E"/>
    <w:rsid w:val="00852827"/>
    <w:rsid w:val="00853F99"/>
    <w:rsid w:val="00857541"/>
    <w:rsid w:val="008614E4"/>
    <w:rsid w:val="00861AB2"/>
    <w:rsid w:val="008648C5"/>
    <w:rsid w:val="0087601E"/>
    <w:rsid w:val="0088274E"/>
    <w:rsid w:val="008A302C"/>
    <w:rsid w:val="008A5516"/>
    <w:rsid w:val="008A7ADA"/>
    <w:rsid w:val="008B4AF7"/>
    <w:rsid w:val="008D1A35"/>
    <w:rsid w:val="008E5C7D"/>
    <w:rsid w:val="008F38A3"/>
    <w:rsid w:val="00921560"/>
    <w:rsid w:val="0092157B"/>
    <w:rsid w:val="00931503"/>
    <w:rsid w:val="00934C34"/>
    <w:rsid w:val="0095270A"/>
    <w:rsid w:val="0095701D"/>
    <w:rsid w:val="00975C40"/>
    <w:rsid w:val="00981500"/>
    <w:rsid w:val="0098511D"/>
    <w:rsid w:val="00994671"/>
    <w:rsid w:val="009C136D"/>
    <w:rsid w:val="009D264D"/>
    <w:rsid w:val="009E1412"/>
    <w:rsid w:val="009F316E"/>
    <w:rsid w:val="00A04C18"/>
    <w:rsid w:val="00A140BE"/>
    <w:rsid w:val="00A247AF"/>
    <w:rsid w:val="00A31821"/>
    <w:rsid w:val="00A37FC0"/>
    <w:rsid w:val="00A4348D"/>
    <w:rsid w:val="00A51DE6"/>
    <w:rsid w:val="00A568C5"/>
    <w:rsid w:val="00A7117C"/>
    <w:rsid w:val="00A72E74"/>
    <w:rsid w:val="00A7740E"/>
    <w:rsid w:val="00A82432"/>
    <w:rsid w:val="00A84AC7"/>
    <w:rsid w:val="00A9569C"/>
    <w:rsid w:val="00A97977"/>
    <w:rsid w:val="00A97EA7"/>
    <w:rsid w:val="00AA1FF5"/>
    <w:rsid w:val="00AB2F83"/>
    <w:rsid w:val="00AC420D"/>
    <w:rsid w:val="00AC7201"/>
    <w:rsid w:val="00AE5C3D"/>
    <w:rsid w:val="00AF0E24"/>
    <w:rsid w:val="00AF5DC7"/>
    <w:rsid w:val="00AF756E"/>
    <w:rsid w:val="00B2431C"/>
    <w:rsid w:val="00B24C33"/>
    <w:rsid w:val="00B265E6"/>
    <w:rsid w:val="00B52163"/>
    <w:rsid w:val="00B52323"/>
    <w:rsid w:val="00B5419B"/>
    <w:rsid w:val="00B61C28"/>
    <w:rsid w:val="00B61EF8"/>
    <w:rsid w:val="00B64A67"/>
    <w:rsid w:val="00B67553"/>
    <w:rsid w:val="00B8166B"/>
    <w:rsid w:val="00B82E87"/>
    <w:rsid w:val="00B84732"/>
    <w:rsid w:val="00BB0019"/>
    <w:rsid w:val="00BB3BF3"/>
    <w:rsid w:val="00BD5F72"/>
    <w:rsid w:val="00BE4604"/>
    <w:rsid w:val="00C01737"/>
    <w:rsid w:val="00C04F83"/>
    <w:rsid w:val="00C06BEF"/>
    <w:rsid w:val="00C11A58"/>
    <w:rsid w:val="00C11D25"/>
    <w:rsid w:val="00C14055"/>
    <w:rsid w:val="00C2378C"/>
    <w:rsid w:val="00C37D10"/>
    <w:rsid w:val="00C41A9A"/>
    <w:rsid w:val="00C473C7"/>
    <w:rsid w:val="00C52D0A"/>
    <w:rsid w:val="00C62A06"/>
    <w:rsid w:val="00C70614"/>
    <w:rsid w:val="00C841DB"/>
    <w:rsid w:val="00C84BBC"/>
    <w:rsid w:val="00C84E4D"/>
    <w:rsid w:val="00C87448"/>
    <w:rsid w:val="00C948FE"/>
    <w:rsid w:val="00CA3BF5"/>
    <w:rsid w:val="00CA5B9F"/>
    <w:rsid w:val="00CB2244"/>
    <w:rsid w:val="00CB7913"/>
    <w:rsid w:val="00CC0C74"/>
    <w:rsid w:val="00CD1F6E"/>
    <w:rsid w:val="00CF08F9"/>
    <w:rsid w:val="00D27E3F"/>
    <w:rsid w:val="00D30C97"/>
    <w:rsid w:val="00D37997"/>
    <w:rsid w:val="00D409B2"/>
    <w:rsid w:val="00D46967"/>
    <w:rsid w:val="00D74559"/>
    <w:rsid w:val="00D825E7"/>
    <w:rsid w:val="00D83472"/>
    <w:rsid w:val="00D8753A"/>
    <w:rsid w:val="00D93207"/>
    <w:rsid w:val="00DA4721"/>
    <w:rsid w:val="00DA69FC"/>
    <w:rsid w:val="00DB047E"/>
    <w:rsid w:val="00DB31E5"/>
    <w:rsid w:val="00DB3B8E"/>
    <w:rsid w:val="00DB5AA5"/>
    <w:rsid w:val="00DD35FC"/>
    <w:rsid w:val="00DE0730"/>
    <w:rsid w:val="00DF29F1"/>
    <w:rsid w:val="00E1121B"/>
    <w:rsid w:val="00E270F8"/>
    <w:rsid w:val="00E4587A"/>
    <w:rsid w:val="00E546F6"/>
    <w:rsid w:val="00E578EF"/>
    <w:rsid w:val="00E74E1C"/>
    <w:rsid w:val="00E85DA5"/>
    <w:rsid w:val="00E85FD3"/>
    <w:rsid w:val="00E94390"/>
    <w:rsid w:val="00E97A8D"/>
    <w:rsid w:val="00EA11E8"/>
    <w:rsid w:val="00EB3085"/>
    <w:rsid w:val="00EB3E05"/>
    <w:rsid w:val="00EB4566"/>
    <w:rsid w:val="00EB4D33"/>
    <w:rsid w:val="00EC4CED"/>
    <w:rsid w:val="00EC4FD3"/>
    <w:rsid w:val="00EC6F76"/>
    <w:rsid w:val="00EC7DE8"/>
    <w:rsid w:val="00ED0232"/>
    <w:rsid w:val="00F262E3"/>
    <w:rsid w:val="00F33B5A"/>
    <w:rsid w:val="00F36349"/>
    <w:rsid w:val="00F41327"/>
    <w:rsid w:val="00F4330F"/>
    <w:rsid w:val="00F46231"/>
    <w:rsid w:val="00F50271"/>
    <w:rsid w:val="00F55A00"/>
    <w:rsid w:val="00F57AD9"/>
    <w:rsid w:val="00F60102"/>
    <w:rsid w:val="00F71CB4"/>
    <w:rsid w:val="00F73F77"/>
    <w:rsid w:val="00F75520"/>
    <w:rsid w:val="00F91EB8"/>
    <w:rsid w:val="00FA2647"/>
    <w:rsid w:val="00FB7430"/>
    <w:rsid w:val="00FC3D3B"/>
    <w:rsid w:val="00FC4585"/>
    <w:rsid w:val="00FD1651"/>
    <w:rsid w:val="00FD1A0A"/>
    <w:rsid w:val="00FE4025"/>
    <w:rsid w:val="00FF2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9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Web 2" w:semiHidden="0" w:unhideWhenUsed="0"/>
    <w:lsdException w:name="Table Grid" w:locked="1" w:semiHidden="0" w:uiPriority="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customStyle="1" w:styleId="apple-converted-space">
    <w:name w:val="apple-converted-space"/>
    <w:rsid w:val="00665C01"/>
  </w:style>
  <w:style w:type="character" w:styleId="Hyperlink">
    <w:name w:val="Hyperlink"/>
    <w:uiPriority w:val="99"/>
    <w:semiHidden/>
    <w:unhideWhenUsed/>
    <w:rsid w:val="00665C01"/>
    <w:rPr>
      <w:color w:val="0000FF"/>
      <w:u w:val="single"/>
    </w:rPr>
  </w:style>
  <w:style w:type="character" w:styleId="PlaceholderText">
    <w:name w:val="Placeholder Text"/>
    <w:basedOn w:val="DefaultParagraphFont"/>
    <w:uiPriority w:val="99"/>
    <w:semiHidden/>
    <w:rsid w:val="00403E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Web 2" w:semiHidden="0" w:unhideWhenUsed="0"/>
    <w:lsdException w:name="Table Grid" w:locked="1" w:semiHidden="0" w:uiPriority="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customStyle="1" w:styleId="apple-converted-space">
    <w:name w:val="apple-converted-space"/>
    <w:rsid w:val="00665C01"/>
  </w:style>
  <w:style w:type="character" w:styleId="Hyperlink">
    <w:name w:val="Hyperlink"/>
    <w:uiPriority w:val="99"/>
    <w:semiHidden/>
    <w:unhideWhenUsed/>
    <w:rsid w:val="00665C01"/>
    <w:rPr>
      <w:color w:val="0000FF"/>
      <w:u w:val="single"/>
    </w:rPr>
  </w:style>
  <w:style w:type="character" w:styleId="PlaceholderText">
    <w:name w:val="Placeholder Text"/>
    <w:basedOn w:val="DefaultParagraphFont"/>
    <w:uiPriority w:val="99"/>
    <w:semiHidden/>
    <w:rsid w:val="00403E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No_x002e__x0020_of_x0020_pages xmlns="0ee5bb79-0c6e-44d5-8e05-fb721b580818">1</No_x002e__x0020_of_x0020_pages>
    <Component xmlns="0ee5bb79-0c6e-44d5-8e05-fb721b580818">Teacher Notes</Component>
    <PD_x0020_Workshop_x0028_s_x0029_ xmlns="0ee5bb79-0c6e-44d5-8e05-fb721b580818"/>
    <Activity_x0020_Title xmlns="0ee5bb79-0c6e-44d5-8e05-fb721b580818">1695</Activity_x0020_Title>
  </documentManagement>
</p:properties>
</file>

<file path=customXml/itemProps1.xml><?xml version="1.0" encoding="utf-8"?>
<ds:datastoreItem xmlns:ds="http://schemas.openxmlformats.org/officeDocument/2006/customXml" ds:itemID="{C4456EB5-852A-4A8A-A185-55B476AD4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45E83F75-705E-4FDD-B9F6-471FB1BC58A9}">
  <ds:schemaRefs>
    <ds:schemaRef ds:uri="http://schemas.microsoft.com/office/2006/metadata/properties"/>
    <ds:schemaRef ds:uri="http://schemas.microsoft.com/office/infopath/2007/PartnerControls"/>
    <ds:schemaRef ds:uri="0ee5bb79-0c6e-44d5-8e05-fb721b58081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5</cp:revision>
  <cp:lastPrinted>2016-06-13T13:18:00Z</cp:lastPrinted>
  <dcterms:created xsi:type="dcterms:W3CDTF">2017-12-17T21:35:00Z</dcterms:created>
  <dcterms:modified xsi:type="dcterms:W3CDTF">2018-01-24T20:22:00Z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-2033283972</vt:i4>
  </property>
  <property fmtid="{D5CDD505-2E9C-101B-9397-08002B2CF9AE}" pid="3" name="ContentTypeId">
    <vt:lpwstr>0x010100500309D862F89940B77C299BDFF01ADB</vt:lpwstr>
  </property>
</Properties>
</file>